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center"/>
        <w:textAlignment w:val="auto"/>
        <w:rPr>
          <w:rFonts w:hint="eastAsia" w:ascii="新細明體-ExtB" w:hAnsi="新細明體-ExtB" w:eastAsia="新細明體-ExtB" w:cs="新細明體-ExtB"/>
          <w:sz w:val="36"/>
          <w:szCs w:val="36"/>
          <w:u w:val="single"/>
        </w:rPr>
      </w:pPr>
      <w:r>
        <w:rPr>
          <w:rFonts w:hint="eastAsia" w:ascii="新細明體-ExtB" w:hAnsi="新細明體-ExtB" w:eastAsia="新細明體-ExtB" w:cs="新細明體-ExtB"/>
          <w:sz w:val="36"/>
          <w:szCs w:val="36"/>
          <w:u w:val="single"/>
        </w:rPr>
        <w:t>調解員專業守則</w:t>
      </w:r>
    </w:p>
    <w:p>
      <w:pPr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127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  <w:sz w:val="28"/>
        </w:rPr>
      </w:pPr>
      <w:r>
        <w:rPr>
          <w:rFonts w:hint="eastAsia" w:ascii="新細明體-ExtB" w:hAnsi="新細明體-ExtB" w:eastAsia="新細明體-ExtB" w:cs="新細明體-ExtB"/>
          <w:b/>
          <w:bCs/>
          <w:sz w:val="28"/>
        </w:rPr>
        <w:t xml:space="preserve">一般責任 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1"/>
        </w:numPr>
        <w:tabs>
          <w:tab w:val="left" w:pos="52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after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</w:rPr>
        <w:t xml:space="preserve">調 解 員 須 公 平 地 對 待 調解 各 方， 對 任 何 和 解 協 議 的 條 款 不 得 有任 何 個 人 利 害 關 係 ， 不 得 偏 袒 任 何 一 方 ， 需 要 在 合 理 的 情 況 下應 調 解 各 方 的 要 求 提 供 調 解 服 務， 並 確 保 調 解 各 方 均 獲 告 知 調解 程 序 。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6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8"/>
        </w:rPr>
      </w:pPr>
    </w:p>
    <w:p>
      <w:pPr>
        <w:pStyle w:val="2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</w:rPr>
        <w:t>對 調 解 各 方 的 責 任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1"/>
        </w:numPr>
        <w:tabs>
          <w:tab w:val="left" w:pos="52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127" w:after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  <w:sz w:val="28"/>
        </w:rPr>
      </w:pPr>
      <w:r>
        <w:rPr>
          <w:rFonts w:hint="eastAsia" w:ascii="新細明體-ExtB" w:hAnsi="新細明體-ExtB" w:eastAsia="新細明體-ExtB" w:cs="新細明體-ExtB"/>
          <w:b/>
          <w:bCs/>
          <w:spacing w:val="-2"/>
          <w:sz w:val="28"/>
        </w:rPr>
        <w:t>保 持 公 正 無 私 ／ 避 免 利 益 衝 突</w:t>
      </w:r>
    </w:p>
    <w:p>
      <w:pPr>
        <w:pStyle w:val="7"/>
        <w:keepNext w:val="0"/>
        <w:keepLines/>
        <w:pageBreakBefore w:val="0"/>
        <w:widowControl w:val="0"/>
        <w:numPr>
          <w:numId w:val="0"/>
        </w:numPr>
        <w:tabs>
          <w:tab w:val="left" w:pos="52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after="0" w:line="360" w:lineRule="auto"/>
        <w:ind w:leftChars="0" w:right="-48" w:rightChars="-22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</w:rPr>
        <w:t xml:space="preserve">調 解 員 必 須 以 公 正 無 私 的 態 度 對 待 調 解 各 方。調 解 員 若 有 可 能或 曾 與 任 何 一 方 之 間 有 任 何 從 屬 ／ 利 害 關 係， 必 須 向 調 解 各 方披 露 ； 如 屬 這 情 況 ， 調 解 員 必 須 在 展 開 調 解 程 序 前 取 得 調 解 各方 的 書 面 同 意 。 </w:t>
      </w:r>
    </w:p>
    <w:p>
      <w:pPr>
        <w:pStyle w:val="2"/>
        <w:keepNext w:val="0"/>
        <w:keepLines/>
        <w:pageBreakBefore w:val="0"/>
        <w:widowControl w:val="0"/>
        <w:numPr>
          <w:ilvl w:val="0"/>
          <w:numId w:val="1"/>
        </w:numPr>
        <w:tabs>
          <w:tab w:val="left" w:pos="52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28" w:after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  <w:spacing w:val="45"/>
        </w:rPr>
        <w:t>知情同意</w:t>
      </w:r>
      <w:r>
        <w:rPr>
          <w:rFonts w:hint="eastAsia" w:ascii="新細明體-ExtB" w:hAnsi="新細明體-ExtB" w:eastAsia="新細明體-ExtB" w:cs="新細明體-ExtB"/>
          <w:b/>
          <w:bCs/>
          <w:spacing w:val="-3"/>
        </w:rPr>
        <w:t xml:space="preserve"> 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0"/>
        </w:numPr>
        <w:tabs>
          <w:tab w:val="left" w:pos="52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after="0" w:line="360" w:lineRule="auto"/>
        <w:ind w:leftChars="0" w:right="-48" w:rightChars="-22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</w:rPr>
        <w:t xml:space="preserve">( a ) 調 解 員 須 向 調 解 各 方 解 釋 調 解 程 序 的 性 質、將 採 用 的 程 序 和調 解 員 的 角 色 。 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0"/>
        </w:numPr>
        <w:tabs>
          <w:tab w:val="left" w:pos="52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after="0" w:line="360" w:lineRule="auto"/>
        <w:ind w:leftChars="0" w:right="-48" w:rightChars="-22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</w:rPr>
        <w:t xml:space="preserve">( b ) 調 解 員 須 確 保 調 解 各 方 進 行 實 質 磋 商 前 已 簽 署 調 解 協 議 。 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0"/>
        </w:numPr>
        <w:tabs>
          <w:tab w:val="left" w:pos="52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after="0" w:line="360" w:lineRule="auto"/>
        <w:ind w:leftChars="0" w:right="-48" w:rightChars="-22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</w:rPr>
        <w:t xml:space="preserve"> ( c ) 調 解 協 議 須 訂 明 調 解 員 和 調 解 各 方 的 責 任 和 義 務 。 </w:t>
      </w:r>
    </w:p>
    <w:p>
      <w:pPr>
        <w:pStyle w:val="2"/>
        <w:keepNext w:val="0"/>
        <w:keepLines/>
        <w:pageBreakBefore w:val="0"/>
        <w:widowControl w:val="0"/>
        <w:numPr>
          <w:ilvl w:val="0"/>
          <w:numId w:val="1"/>
        </w:numPr>
        <w:tabs>
          <w:tab w:val="left" w:pos="52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  <w:spacing w:val="45"/>
        </w:rPr>
        <w:t>資料保密</w:t>
      </w:r>
      <w:r>
        <w:rPr>
          <w:rFonts w:hint="eastAsia" w:ascii="新細明體-ExtB" w:hAnsi="新細明體-ExtB" w:eastAsia="新細明體-ExtB" w:cs="新細明體-ExtB"/>
          <w:b/>
          <w:bCs/>
          <w:spacing w:val="-3"/>
        </w:rPr>
        <w:t xml:space="preserve"> 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0"/>
        </w:numPr>
        <w:tabs>
          <w:tab w:val="left" w:pos="52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after="0" w:line="360" w:lineRule="auto"/>
        <w:ind w:leftChars="0" w:right="-48" w:rightChars="-22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</w:rPr>
        <w:t xml:space="preserve">( a ) 調 解 員 必 須 將 調 解 過 程 所 產 生 或 與 調 解 </w:t>
      </w:r>
      <w:r>
        <w:rPr>
          <w:rFonts w:hint="eastAsia" w:ascii="新細明體-ExtB" w:hAnsi="新細明體-ExtB" w:eastAsia="新細明體-ExtB" w:cs="新細明體-ExtB"/>
          <w:spacing w:val="-28"/>
          <w:sz w:val="24"/>
          <w:lang w:val="en-US" w:eastAsia="zh-CN"/>
        </w:rPr>
        <w:t>過 程 中</w:t>
      </w:r>
      <w:r>
        <w:rPr>
          <w:rFonts w:hint="eastAsia" w:ascii="新細明體-ExtB" w:hAnsi="新細明體-ExtB" w:eastAsia="新細明體-ExtB" w:cs="新細明體-ExtB"/>
          <w:spacing w:val="-28"/>
          <w:sz w:val="24"/>
        </w:rPr>
        <w:t xml:space="preserve"> 有 關 的 所 有 資</w:t>
      </w:r>
      <w:r>
        <w:rPr>
          <w:rFonts w:hint="eastAsia" w:ascii="新細明體-ExtB" w:hAnsi="新細明體-ExtB" w:eastAsia="新細明體-ExtB" w:cs="新細明體-ExtB"/>
          <w:spacing w:val="-28"/>
          <w:sz w:val="24"/>
          <w:lang w:val="en-US" w:eastAsia="zh-CN"/>
        </w:rPr>
        <w:t xml:space="preserve"> </w:t>
      </w:r>
      <w:r>
        <w:rPr>
          <w:rFonts w:hint="eastAsia" w:ascii="新細明體-ExtB" w:hAnsi="新細明體-ExtB" w:eastAsia="新細明體-ExtB" w:cs="新細明體-ExtB"/>
          <w:spacing w:val="-28"/>
          <w:sz w:val="24"/>
        </w:rPr>
        <w:t xml:space="preserve">料 保 密 ， 但 </w:t>
      </w:r>
      <w:r>
        <w:rPr>
          <w:rFonts w:hint="eastAsia" w:ascii="新細明體-ExtB" w:hAnsi="新細明體-ExtB" w:eastAsia="新細明體-ExtB" w:cs="新細明體-ExtB"/>
          <w:spacing w:val="-28"/>
          <w:sz w:val="24"/>
          <w:lang w:val="en-US" w:eastAsia="zh-CN"/>
        </w:rPr>
        <w:t>基 於</w:t>
      </w:r>
      <w:r>
        <w:rPr>
          <w:rFonts w:hint="eastAsia" w:ascii="新細明體-ExtB" w:hAnsi="新細明體-ExtB" w:eastAsia="新細明體-ExtB" w:cs="新細明體-ExtB"/>
          <w:spacing w:val="-28"/>
          <w:sz w:val="24"/>
        </w:rPr>
        <w:t xml:space="preserve"> 法 律</w:t>
      </w:r>
      <w:r>
        <w:rPr>
          <w:rFonts w:hint="eastAsia" w:ascii="新細明體-ExtB" w:hAnsi="新細明體-ExtB" w:eastAsia="新細明體-ExtB" w:cs="新細明體-ExtB"/>
          <w:spacing w:val="-28"/>
          <w:sz w:val="24"/>
          <w:lang w:val="en-US" w:eastAsia="zh-CN"/>
        </w:rPr>
        <w:t xml:space="preserve"> 規 定</w:t>
      </w:r>
      <w:r>
        <w:rPr>
          <w:rFonts w:hint="eastAsia" w:ascii="新細明體-ExtB" w:hAnsi="新細明體-ExtB" w:eastAsia="新細明體-ExtB" w:cs="新細明體-ExtB"/>
          <w:spacing w:val="-28"/>
          <w:sz w:val="24"/>
        </w:rPr>
        <w:t xml:space="preserve"> 或  公 共 </w:t>
      </w:r>
      <w:r>
        <w:rPr>
          <w:rFonts w:hint="eastAsia" w:ascii="新細明體-ExtB" w:hAnsi="新細明體-ExtB" w:eastAsia="新細明體-ExtB" w:cs="新細明體-ExtB"/>
          <w:spacing w:val="-28"/>
          <w:sz w:val="24"/>
          <w:lang w:val="en-US" w:eastAsia="zh-CN"/>
        </w:rPr>
        <w:t>利 益</w:t>
      </w:r>
      <w:r>
        <w:rPr>
          <w:rFonts w:hint="eastAsia" w:ascii="新細明體-ExtB" w:hAnsi="新細明體-ExtB" w:eastAsia="新細明體-ExtB" w:cs="新細明體-ExtB"/>
          <w:spacing w:val="-28"/>
          <w:sz w:val="24"/>
        </w:rPr>
        <w:t xml:space="preserve"> 理 由 而 被 強 制 </w:t>
      </w:r>
      <w:r>
        <w:rPr>
          <w:rFonts w:hint="eastAsia" w:ascii="新細明體-ExtB" w:hAnsi="新細明體-ExtB" w:eastAsia="新細明體-ExtB" w:cs="新細明體-ExtB"/>
          <w:spacing w:val="-28"/>
          <w:sz w:val="24"/>
          <w:lang w:val="en-US" w:eastAsia="zh-CN"/>
        </w:rPr>
        <w:t>解 除 者 除 外</w:t>
      </w:r>
      <w:r>
        <w:rPr>
          <w:rFonts w:hint="eastAsia" w:ascii="新細明體-ExtB" w:hAnsi="新細明體-ExtB" w:eastAsia="新細明體-ExtB" w:cs="新細明體-ExtB"/>
          <w:spacing w:val="-28"/>
          <w:sz w:val="24"/>
        </w:rPr>
        <w:t xml:space="preserve">。 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0"/>
        </w:numPr>
        <w:tabs>
          <w:tab w:val="left" w:pos="52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after="0" w:line="360" w:lineRule="auto"/>
        <w:ind w:leftChars="0" w:right="-48" w:rightChars="-22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</w:rPr>
        <w:t xml:space="preserve">( b ) 對 於 任 何 一 方 在 機 密 的 情 況 下 向 調 解 員 披 露 的 資 料， 在 未 取得 事 先 准 許 的 情 況 下 不 得 向 另 一 方 披 露 。 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0"/>
        </w:numPr>
        <w:tabs>
          <w:tab w:val="left" w:pos="52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after="0" w:line="360" w:lineRule="auto"/>
        <w:ind w:leftChars="0" w:right="-48" w:rightChars="-22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</w:rPr>
        <w:t xml:space="preserve">( c ) 若 </w:t>
      </w:r>
      <w:r>
        <w:rPr>
          <w:rFonts w:hint="eastAsia" w:ascii="新細明體-ExtB" w:hAnsi="新細明體-ExtB" w:eastAsia="新細明體-ExtB" w:cs="新細明體-ExtB"/>
          <w:spacing w:val="-28"/>
          <w:sz w:val="24"/>
          <w:lang w:val="en-US" w:eastAsia="zh-CN"/>
        </w:rPr>
        <w:t>有 關</w:t>
      </w:r>
      <w:r>
        <w:rPr>
          <w:rFonts w:hint="eastAsia" w:ascii="新細明體-ExtB" w:hAnsi="新細明體-ExtB" w:eastAsia="新細明體-ExtB" w:cs="新細明體-ExtB"/>
          <w:spacing w:val="-28"/>
          <w:sz w:val="24"/>
        </w:rPr>
        <w:t xml:space="preserve"> 資 料 </w:t>
      </w:r>
      <w:r>
        <w:rPr>
          <w:rFonts w:hint="eastAsia" w:ascii="新細明體-ExtB" w:hAnsi="新細明體-ExtB" w:eastAsia="新細明體-ExtB" w:cs="新細明體-ExtB"/>
          <w:spacing w:val="-28"/>
          <w:sz w:val="24"/>
          <w:lang w:val="en-US" w:eastAsia="zh-CN"/>
        </w:rPr>
        <w:t>涉 及</w:t>
      </w:r>
      <w:r>
        <w:rPr>
          <w:rFonts w:hint="eastAsia" w:ascii="新細明體-ExtB" w:hAnsi="新細明體-ExtB" w:eastAsia="新細明體-ExtB" w:cs="新細明體-ExtB"/>
          <w:spacing w:val="-28"/>
          <w:sz w:val="24"/>
        </w:rPr>
        <w:t xml:space="preserve"> 對 人 身 安 全 構 成 實 際 或 潛 在 威 脅的 內 容 ， 則 上 文 第 4 ( a ) 段 及 4 ( b ) 段 所 述 守 則 並 不 適 用 。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</w:rPr>
      </w:pP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</w:rPr>
      </w:pPr>
    </w:p>
    <w:p>
      <w:pPr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1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0"/>
        </w:rPr>
      </w:pPr>
      <w:r>
        <w:rPr>
          <w:rFonts w:hint="eastAsia" w:ascii="新細明體-ExtB" w:hAnsi="新細明體-ExtB" w:eastAsia="新細明體-ExtB" w:cs="新細明體-ExtB"/>
          <w:w w:val="105"/>
          <w:sz w:val="20"/>
        </w:rPr>
        <w:t xml:space="preserve">* </w:t>
      </w:r>
      <w:r>
        <w:rPr>
          <w:rFonts w:hint="eastAsia" w:ascii="新細明體-ExtB" w:hAnsi="新細明體-ExtB" w:eastAsia="新細明體-ExtB" w:cs="新細明體-ExtB"/>
          <w:w w:val="105"/>
          <w:sz w:val="20"/>
        </w:rPr>
        <w:t>夾 附 調 解 協 議 的 樣 本 。</w:t>
      </w:r>
    </w:p>
    <w:p>
      <w:pPr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after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0"/>
        </w:rPr>
        <w:sectPr>
          <w:footerReference r:id="rId3" w:type="default"/>
          <w:type w:val="continuous"/>
          <w:pgSz w:w="11910" w:h="16840"/>
          <w:pgMar w:top="1480" w:right="1400" w:bottom="840" w:left="1540" w:header="720" w:footer="994" w:gutter="0"/>
          <w:pgNumType w:start="1"/>
        </w:sectPr>
      </w:pPr>
    </w:p>
    <w:p>
      <w:pPr>
        <w:pStyle w:val="2"/>
        <w:keepNext w:val="0"/>
        <w:keepLines/>
        <w:pageBreakBefore w:val="0"/>
        <w:widowControl w:val="0"/>
        <w:numPr>
          <w:ilvl w:val="0"/>
          <w:numId w:val="1"/>
        </w:numPr>
        <w:tabs>
          <w:tab w:val="left" w:pos="52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  <w:spacing w:val="51"/>
        </w:rPr>
        <w:t>暫停或終止調解</w:t>
      </w:r>
      <w:r>
        <w:rPr>
          <w:rFonts w:hint="eastAsia" w:ascii="新細明體-ExtB" w:hAnsi="新細明體-ExtB" w:eastAsia="新細明體-ExtB" w:cs="新細明體-ExtB"/>
          <w:b/>
          <w:bCs/>
          <w:spacing w:val="-3"/>
        </w:rPr>
        <w:t xml:space="preserve"> 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0"/>
        </w:numPr>
        <w:tabs>
          <w:tab w:val="left" w:pos="52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after="0" w:line="360" w:lineRule="auto"/>
        <w:ind w:leftChars="0" w:right="-48" w:rightChars="-22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</w:rPr>
        <w:t xml:space="preserve">調 解 員 須 告 知 調 解 各 方 他 們 有 權 退 出 調 解。如 調 解 員 認 為 任 何一 方 不 能 或 不 願 意 實 際 參 與 調 解 程 序， 調 解 員 可 暫 停 或 終 止 調解 。 </w:t>
      </w:r>
    </w:p>
    <w:p>
      <w:pPr>
        <w:pStyle w:val="2"/>
        <w:keepNext w:val="0"/>
        <w:keepLines/>
        <w:pageBreakBefore w:val="0"/>
        <w:widowControl w:val="0"/>
        <w:numPr>
          <w:ilvl w:val="0"/>
          <w:numId w:val="1"/>
        </w:numPr>
        <w:tabs>
          <w:tab w:val="left" w:pos="52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28" w:after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  <w:spacing w:val="30"/>
        </w:rPr>
        <w:t>保險</w:t>
      </w:r>
      <w:r>
        <w:rPr>
          <w:rFonts w:hint="eastAsia" w:ascii="新細明體-ExtB" w:hAnsi="新細明體-ExtB" w:eastAsia="新細明體-ExtB" w:cs="新細明體-ExtB"/>
          <w:b/>
          <w:bCs/>
          <w:spacing w:val="-3"/>
        </w:rPr>
        <w:t xml:space="preserve"> 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0"/>
        </w:numPr>
        <w:tabs>
          <w:tab w:val="left" w:pos="52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after="0" w:line="360" w:lineRule="auto"/>
        <w:ind w:leftChars="0" w:right="-268" w:rightChars="-122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</w:rPr>
        <w:t xml:space="preserve">調 解 員 須 考 慮 在 專 業 彌 償 保 險 方 面 受 保 是 否 適 當 ， 如 屬 適 當 ， 須 確 保 自 己 充 分 受 保 。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7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8"/>
        </w:rPr>
      </w:pPr>
    </w:p>
    <w:p>
      <w:pPr>
        <w:pStyle w:val="2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1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</w:rPr>
        <w:t>確</w:t>
      </w:r>
      <w:r>
        <w:rPr>
          <w:rFonts w:hint="eastAsia" w:ascii="新細明體-ExtB" w:hAnsi="新細明體-ExtB" w:eastAsia="SimSun" w:cs="新細明體-ExtB"/>
          <w:b/>
          <w:bCs/>
          <w:lang w:val="en-US" w:eastAsia="zh-CN"/>
        </w:rPr>
        <w:t xml:space="preserve"> </w:t>
      </w:r>
      <w:r>
        <w:rPr>
          <w:rFonts w:hint="eastAsia" w:ascii="新細明體-ExtB" w:hAnsi="新細明體-ExtB" w:eastAsia="新細明體-ExtB" w:cs="新細明體-ExtB"/>
          <w:b/>
          <w:bCs/>
        </w:rPr>
        <w:t>立</w:t>
      </w:r>
      <w:r>
        <w:rPr>
          <w:rFonts w:hint="eastAsia" w:ascii="新細明體-ExtB" w:hAnsi="新細明體-ExtB" w:eastAsia="SimSun" w:cs="新細明體-ExtB"/>
          <w:b/>
          <w:bCs/>
          <w:lang w:val="en-US" w:eastAsia="zh-CN"/>
        </w:rPr>
        <w:t xml:space="preserve"> </w:t>
      </w:r>
      <w:r>
        <w:rPr>
          <w:rFonts w:hint="eastAsia" w:ascii="新細明體-ExtB" w:hAnsi="新細明體-ExtB" w:eastAsia="新細明體-ExtB" w:cs="新細明體-ExtB"/>
          <w:b/>
          <w:bCs/>
        </w:rPr>
        <w:t>調</w:t>
      </w:r>
      <w:r>
        <w:rPr>
          <w:rFonts w:hint="eastAsia" w:ascii="新細明體-ExtB" w:hAnsi="新細明體-ExtB" w:eastAsia="SimSun" w:cs="新細明體-ExtB"/>
          <w:b/>
          <w:bCs/>
          <w:lang w:val="en-US" w:eastAsia="zh-CN"/>
        </w:rPr>
        <w:t xml:space="preserve"> </w:t>
      </w:r>
      <w:r>
        <w:rPr>
          <w:rFonts w:hint="eastAsia" w:ascii="新細明體-ExtB" w:hAnsi="新細明體-ExtB" w:eastAsia="新細明體-ExtB" w:cs="新細明體-ExtB"/>
          <w:b/>
          <w:bCs/>
        </w:rPr>
        <w:t>解</w:t>
      </w:r>
      <w:r>
        <w:rPr>
          <w:rFonts w:hint="eastAsia" w:ascii="新細明體-ExtB" w:hAnsi="新細明體-ExtB" w:eastAsia="SimSun" w:cs="新細明體-ExtB"/>
          <w:b/>
          <w:bCs/>
          <w:lang w:val="en-US" w:eastAsia="zh-CN"/>
        </w:rPr>
        <w:t xml:space="preserve"> </w:t>
      </w:r>
      <w:r>
        <w:rPr>
          <w:rFonts w:hint="eastAsia" w:ascii="新細明體-ExtB" w:hAnsi="新細明體-ExtB" w:eastAsia="新細明體-ExtB" w:cs="新細明體-ExtB"/>
          <w:b/>
          <w:bCs/>
        </w:rPr>
        <w:t>程</w:t>
      </w:r>
      <w:r>
        <w:rPr>
          <w:rFonts w:hint="eastAsia" w:ascii="新細明體-ExtB" w:hAnsi="新細明體-ExtB" w:eastAsia="SimSun" w:cs="新細明體-ExtB"/>
          <w:b/>
          <w:bCs/>
          <w:lang w:val="en-US" w:eastAsia="zh-CN"/>
        </w:rPr>
        <w:t xml:space="preserve"> </w:t>
      </w:r>
      <w:r>
        <w:rPr>
          <w:rFonts w:hint="eastAsia" w:ascii="新細明體-ExtB" w:hAnsi="新細明體-ExtB" w:eastAsia="新細明體-ExtB" w:cs="新細明體-ExtB"/>
          <w:b/>
          <w:bCs/>
        </w:rPr>
        <w:t xml:space="preserve">序 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1"/>
        </w:numPr>
        <w:tabs>
          <w:tab w:val="left" w:pos="52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127" w:after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  <w:sz w:val="28"/>
        </w:rPr>
      </w:pPr>
      <w:r>
        <w:rPr>
          <w:rFonts w:hint="eastAsia" w:ascii="新細明體-ExtB" w:hAnsi="新細明體-ExtB" w:eastAsia="新細明體-ExtB" w:cs="新細明體-ExtB"/>
          <w:b/>
          <w:bCs/>
          <w:spacing w:val="51"/>
          <w:sz w:val="28"/>
        </w:rPr>
        <w:t>獨立意見和資料</w:t>
      </w:r>
      <w:r>
        <w:rPr>
          <w:rFonts w:hint="eastAsia" w:ascii="新細明體-ExtB" w:hAnsi="新細明體-ExtB" w:eastAsia="新細明體-ExtB" w:cs="新細明體-ExtB"/>
          <w:b/>
          <w:bCs/>
          <w:spacing w:val="-3"/>
          <w:sz w:val="28"/>
        </w:rPr>
        <w:t xml:space="preserve">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zh-TW" w:eastAsia="zh-TW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>倘</w:t>
      </w: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zh-TW" w:eastAsia="zh-TW" w:bidi="zh-TW"/>
        </w:rPr>
        <w:t xml:space="preserve"> 調 解 的 任 何 一 方</w:t>
      </w: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當 事 人</w:t>
      </w: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zh-TW" w:eastAsia="zh-TW" w:bidi="zh-TW"/>
        </w:rPr>
        <w:t xml:space="preserve"> 沒 有 法 律 代 表 或 未 獲 取 有 關 的 專 業 意 見， 調 解 員 須 考 慮 是 否 鼓 勵</w:t>
      </w: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該 方 當 事 人 獲 取 法 律 意</w:t>
      </w: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zh-TW" w:eastAsia="zh-TW" w:bidi="zh-TW"/>
        </w:rPr>
        <w:t xml:space="preserve"> 見 或 有 關 的 專 業 意 見 。 </w:t>
      </w:r>
    </w:p>
    <w:p>
      <w:pPr>
        <w:pStyle w:val="2"/>
        <w:keepNext w:val="0"/>
        <w:keepLines/>
        <w:pageBreakBefore w:val="0"/>
        <w:widowControl w:val="0"/>
        <w:numPr>
          <w:ilvl w:val="0"/>
          <w:numId w:val="1"/>
        </w:numPr>
        <w:tabs>
          <w:tab w:val="left" w:pos="52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29" w:after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  <w:spacing w:val="30"/>
        </w:rPr>
        <w:t>費用</w:t>
      </w:r>
      <w:r>
        <w:rPr>
          <w:rFonts w:hint="eastAsia" w:ascii="新細明體-ExtB" w:hAnsi="新細明體-ExtB" w:eastAsia="新細明體-ExtB" w:cs="新細明體-ExtB"/>
          <w:b/>
          <w:bCs/>
          <w:spacing w:val="-3"/>
        </w:rPr>
        <w:t xml:space="preserve">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調 解 員 有 責 任 以 書 面 方 式 訂 明 和 闡 述 所 收 取 的 調 解 費 用。調 解員 不 得 收 取 成 功 酬 金 或 按 調 解 結 果 收 取 費 用 。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8"/>
        </w:rPr>
      </w:pPr>
    </w:p>
    <w:p>
      <w:pPr>
        <w:pStyle w:val="2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</w:rPr>
        <w:t>對 調 解 程 序 及 公 眾 的 責 任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1"/>
        </w:numPr>
        <w:tabs>
          <w:tab w:val="left" w:pos="52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126" w:after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  <w:sz w:val="28"/>
        </w:rPr>
      </w:pPr>
      <w:r>
        <w:rPr>
          <w:rFonts w:hint="eastAsia" w:ascii="新細明體-ExtB" w:hAnsi="新細明體-ExtB" w:eastAsia="新細明體-ExtB" w:cs="新細明體-ExtB"/>
          <w:b/>
          <w:bCs/>
          <w:spacing w:val="45"/>
          <w:sz w:val="28"/>
        </w:rPr>
        <w:t>適任程度</w:t>
      </w:r>
      <w:r>
        <w:rPr>
          <w:rFonts w:hint="eastAsia" w:ascii="新細明體-ExtB" w:hAnsi="新細明體-ExtB" w:eastAsia="新細明體-ExtB" w:cs="新細明體-ExtB"/>
          <w:b/>
          <w:bCs/>
          <w:spacing w:val="-3"/>
          <w:sz w:val="28"/>
        </w:rPr>
        <w:t xml:space="preserve">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調 解 員 在 進 行 調 解 程 序 中 必 須 具 備 相 關 能 力 和 知 識。相 關 的 因 素 包括 教 育、專 門 訓 練 及 持 續 進 修， 令 調 解 員 依 據 有 關 標 準 及 ／ 或認 可 計 劃 而 獲 得 認 可。舉 例 來 說， 當 調 解 與 分 居 ／ 離 婚 有 關 ， 調 解 員 便 必 須 接 受 過 相 關 的 專 門 訓 練 和 具 備 適 當 的 認 可 資 格 。 </w:t>
      </w:r>
    </w:p>
    <w:p>
      <w:pPr>
        <w:pStyle w:val="2"/>
        <w:keepNext w:val="0"/>
        <w:keepLines/>
        <w:pageBreakBefore w:val="0"/>
        <w:widowControl w:val="0"/>
        <w:numPr>
          <w:ilvl w:val="0"/>
          <w:numId w:val="1"/>
        </w:numPr>
        <w:tabs>
          <w:tab w:val="left" w:pos="64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  <w:spacing w:val="30"/>
        </w:rPr>
        <w:t>委任</w:t>
      </w:r>
      <w:r>
        <w:rPr>
          <w:rFonts w:hint="eastAsia" w:ascii="新細明體-ExtB" w:hAnsi="新細明體-ExtB" w:eastAsia="新細明體-ExtB" w:cs="新細明體-ExtB"/>
          <w:b/>
          <w:bCs/>
          <w:spacing w:val="-3"/>
        </w:rPr>
        <w:t xml:space="preserve">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>調 解 員 在 接 受 委 任 前 ， 必 須 考 慮 自 己 具 備 充 裕 時 間 以 處 理 調 解 程 序，以 確 保 調 解 程 序 能 得 以 迅 速 進行。</w:t>
      </w:r>
    </w:p>
    <w:p>
      <w:pPr>
        <w:pStyle w:val="2"/>
        <w:keepNext w:val="0"/>
        <w:keepLines/>
        <w:pageBreakBefore w:val="0"/>
        <w:widowControl w:val="0"/>
        <w:numPr>
          <w:ilvl w:val="0"/>
          <w:numId w:val="1"/>
        </w:numPr>
        <w:tabs>
          <w:tab w:val="left" w:pos="64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29" w:after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  <w:spacing w:val="-2"/>
        </w:rPr>
        <w:t>宣 傳 ／ 推 廣 調 解 員 所 提 供 的 服 務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調 解 員 可 進 行 執 業 推 廣 ， 但 須 以 專 業 、 誠 實 和 保 持 尊 嚴 的 方式 行 事 。 </w:t>
      </w:r>
    </w:p>
    <w:p>
      <w:pPr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after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</w:rPr>
        <w:sectPr>
          <w:pgSz w:w="11910" w:h="16840"/>
          <w:pgMar w:top="1460" w:right="1400" w:bottom="1180" w:left="1540" w:header="0" w:footer="994" w:gutter="0"/>
        </w:sectPr>
      </w:pPr>
    </w:p>
    <w:p>
      <w:pPr>
        <w:pStyle w:val="2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</w:rPr>
      </w:pPr>
      <w:r>
        <w:rPr>
          <w:rFonts w:hint="eastAsia" w:ascii="新細明體-ExtB" w:hAnsi="新細明體-ExtB" w:eastAsia="新細明體-ExtB" w:cs="新細明體-ExtB"/>
        </w:rPr>
        <w:t xml:space="preserve">* 調解協議 </w:t>
      </w:r>
    </w:p>
    <w:p>
      <w:pPr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24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0"/>
        </w:rPr>
      </w:pPr>
      <w:r>
        <w:rPr>
          <w:rFonts w:hint="eastAsia" w:ascii="新細明體-ExtB" w:hAnsi="新細明體-ExtB" w:eastAsia="新細明體-ExtB" w:cs="新細明體-ExtB"/>
          <w:w w:val="95"/>
          <w:sz w:val="20"/>
        </w:rPr>
        <w:t xml:space="preserve">本 協 議 於 _ _ _ 年 ___ 月 _ _ _ 日 簽 訂 ， 協 議 各 方 </w:t>
      </w:r>
      <w:r>
        <w:rPr>
          <w:rFonts w:hint="eastAsia" w:ascii="新細明體-ExtB" w:hAnsi="新細明體-ExtB" w:eastAsia="新細明體-ExtB" w:cs="新細明體-ExtB"/>
          <w:w w:val="95"/>
          <w:sz w:val="21"/>
        </w:rPr>
        <w:t xml:space="preserve">(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 xml:space="preserve">在 本 協 議 內 稱 為 </w:t>
      </w:r>
      <w:r>
        <w:rPr>
          <w:rFonts w:hint="eastAsia" w:ascii="新細明體-ExtB" w:hAnsi="新細明體-ExtB" w:eastAsia="新細明體-ExtB" w:cs="新細明體-ExtB"/>
          <w:w w:val="160"/>
          <w:sz w:val="21"/>
        </w:rPr>
        <w:t xml:space="preserve">“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 xml:space="preserve">調 解 各 方 </w:t>
      </w:r>
      <w:r>
        <w:rPr>
          <w:rFonts w:hint="eastAsia" w:ascii="新細明體-ExtB" w:hAnsi="新細明體-ExtB" w:eastAsia="新細明體-ExtB" w:cs="新細明體-ExtB"/>
          <w:w w:val="160"/>
          <w:sz w:val="21"/>
        </w:rPr>
        <w:t xml:space="preserve">” </w:t>
      </w:r>
      <w:r>
        <w:rPr>
          <w:rFonts w:hint="eastAsia" w:ascii="新細明體-ExtB" w:hAnsi="新細明體-ExtB" w:eastAsia="新細明體-ExtB" w:cs="新細明體-ExtB"/>
          <w:w w:val="95"/>
          <w:sz w:val="21"/>
        </w:rPr>
        <w:t xml:space="preserve">)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為 ：</w:t>
      </w:r>
      <w:r>
        <w:rPr>
          <w:rFonts w:hint="eastAsia" w:ascii="新細明體-ExtB" w:hAnsi="新細明體-ExtB" w:eastAsia="新細明體-ExtB" w:cs="新細明體-ExtB"/>
          <w:sz w:val="20"/>
        </w:rPr>
        <w:t xml:space="preserve">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2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5"/>
        </w:rPr>
      </w:pPr>
    </w:p>
    <w:p>
      <w:pPr>
        <w:keepNext w:val="0"/>
        <w:keepLines/>
        <w:pageBreakBefore w:val="0"/>
        <w:widowControl w:val="0"/>
        <w:tabs>
          <w:tab w:val="left" w:pos="4789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0"/>
        </w:rPr>
      </w:pP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4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4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4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spacing w:val="14"/>
          <w:w w:val="95"/>
          <w:sz w:val="20"/>
        </w:rPr>
        <w:t>__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spacing w:val="14"/>
          <w:w w:val="95"/>
          <w:sz w:val="20"/>
        </w:rPr>
        <w:t>__</w:t>
      </w:r>
      <w:r>
        <w:rPr>
          <w:rFonts w:hint="eastAsia" w:ascii="新細明體-ExtB" w:hAnsi="新細明體-ExtB" w:eastAsia="新細明體-ExtB" w:cs="新細明體-ExtB"/>
          <w:spacing w:val="-24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ab/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1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1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19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1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1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19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spacing w:val="14"/>
          <w:w w:val="95"/>
          <w:sz w:val="20"/>
        </w:rPr>
        <w:t>__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</w:p>
    <w:p>
      <w:pPr>
        <w:keepNext w:val="0"/>
        <w:keepLines/>
        <w:pageBreakBefore w:val="0"/>
        <w:widowControl w:val="0"/>
        <w:tabs>
          <w:tab w:val="left" w:pos="5054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0"/>
        </w:rPr>
      </w:pPr>
      <w:r>
        <w:rPr>
          <w:rFonts w:hint="eastAsia" w:ascii="新細明體-ExtB" w:hAnsi="新細明體-ExtB" w:eastAsia="新細明體-ExtB" w:cs="新細明體-ExtB"/>
          <w:sz w:val="20"/>
        </w:rPr>
        <w:t>(</w:t>
      </w:r>
      <w:r>
        <w:rPr>
          <w:rFonts w:hint="eastAsia" w:ascii="新細明體-ExtB" w:hAnsi="新細明體-ExtB" w:eastAsia="新細明體-ExtB" w:cs="新細明體-ExtB"/>
          <w:spacing w:val="-24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sz w:val="20"/>
        </w:rPr>
        <w:t>調</w:t>
      </w:r>
      <w:r>
        <w:rPr>
          <w:rFonts w:hint="eastAsia" w:ascii="新細明體-ExtB" w:hAnsi="新細明體-ExtB" w:eastAsia="新細明體-ExtB" w:cs="新細明體-ExtB"/>
          <w:spacing w:val="-2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sz w:val="20"/>
        </w:rPr>
        <w:t>解</w:t>
      </w:r>
      <w:r>
        <w:rPr>
          <w:rFonts w:hint="eastAsia" w:ascii="新細明體-ExtB" w:hAnsi="新細明體-ExtB" w:eastAsia="新細明體-ExtB" w:cs="新細明體-ExtB"/>
          <w:spacing w:val="-1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sz w:val="20"/>
        </w:rPr>
        <w:t>一</w:t>
      </w:r>
      <w:r>
        <w:rPr>
          <w:rFonts w:hint="eastAsia" w:ascii="新細明體-ExtB" w:hAnsi="新細明體-ExtB" w:eastAsia="新細明體-ExtB" w:cs="新細明體-ExtB"/>
          <w:spacing w:val="-4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sz w:val="20"/>
        </w:rPr>
        <w:t>方</w:t>
      </w:r>
      <w:r>
        <w:rPr>
          <w:rFonts w:hint="eastAsia" w:ascii="新細明體-ExtB" w:hAnsi="新細明體-ExtB" w:eastAsia="新細明體-ExtB" w:cs="新細明體-ExtB"/>
          <w:spacing w:val="-2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sz w:val="20"/>
        </w:rPr>
        <w:t>姓</w:t>
      </w:r>
      <w:r>
        <w:rPr>
          <w:rFonts w:hint="eastAsia" w:ascii="新細明體-ExtB" w:hAnsi="新細明體-ExtB" w:eastAsia="新細明體-ExtB" w:cs="新細明體-ExtB"/>
          <w:spacing w:val="-2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sz w:val="20"/>
        </w:rPr>
        <w:t>名</w:t>
      </w:r>
      <w:r>
        <w:rPr>
          <w:rFonts w:hint="eastAsia" w:ascii="新細明體-ExtB" w:hAnsi="新細明體-ExtB" w:eastAsia="新細明體-ExtB" w:cs="新細明體-ExtB"/>
          <w:spacing w:val="-2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sz w:val="20"/>
        </w:rPr>
        <w:t>：</w:t>
      </w:r>
      <w:r>
        <w:rPr>
          <w:rFonts w:hint="eastAsia" w:ascii="新細明體-ExtB" w:hAnsi="新細明體-ExtB" w:eastAsia="新細明體-ExtB" w:cs="新細明體-ExtB"/>
          <w:spacing w:val="-2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sz w:val="20"/>
        </w:rPr>
        <w:t>請</w:t>
      </w:r>
      <w:r>
        <w:rPr>
          <w:rFonts w:hint="eastAsia" w:ascii="新細明體-ExtB" w:hAnsi="新細明體-ExtB" w:eastAsia="新細明體-ExtB" w:cs="新細明體-ExtB"/>
          <w:spacing w:val="-1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sz w:val="20"/>
        </w:rPr>
        <w:t>用</w:t>
      </w:r>
      <w:r>
        <w:rPr>
          <w:rFonts w:hint="eastAsia" w:ascii="新細明體-ExtB" w:hAnsi="新細明體-ExtB" w:eastAsia="新細明體-ExtB" w:cs="新細明體-ExtB"/>
          <w:spacing w:val="-2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sz w:val="20"/>
        </w:rPr>
        <w:t>正</w:t>
      </w:r>
      <w:r>
        <w:rPr>
          <w:rFonts w:hint="eastAsia" w:ascii="新細明體-ExtB" w:hAnsi="新細明體-ExtB" w:eastAsia="新細明體-ExtB" w:cs="新細明體-ExtB"/>
          <w:spacing w:val="-2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sz w:val="20"/>
        </w:rPr>
        <w:t>楷</w:t>
      </w:r>
      <w:r>
        <w:rPr>
          <w:rFonts w:hint="eastAsia" w:ascii="新細明體-ExtB" w:hAnsi="新細明體-ExtB" w:eastAsia="新細明體-ExtB" w:cs="新細明體-ExtB"/>
          <w:spacing w:val="-2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sz w:val="20"/>
        </w:rPr>
        <w:t>填</w:t>
      </w:r>
      <w:r>
        <w:rPr>
          <w:rFonts w:hint="eastAsia" w:ascii="新細明體-ExtB" w:hAnsi="新細明體-ExtB" w:eastAsia="新細明體-ExtB" w:cs="新細明體-ExtB"/>
          <w:spacing w:val="-2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sz w:val="20"/>
        </w:rPr>
        <w:t>寫</w:t>
      </w:r>
      <w:r>
        <w:rPr>
          <w:rFonts w:hint="eastAsia" w:ascii="新細明體-ExtB" w:hAnsi="新細明體-ExtB" w:eastAsia="新細明體-ExtB" w:cs="新細明體-ExtB"/>
          <w:spacing w:val="-1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sz w:val="20"/>
        </w:rPr>
        <w:t>)</w:t>
      </w:r>
      <w:r>
        <w:rPr>
          <w:rFonts w:hint="eastAsia" w:ascii="新細明體-ExtB" w:hAnsi="新細明體-ExtB" w:eastAsia="新細明體-ExtB" w:cs="新細明體-ExtB"/>
          <w:sz w:val="20"/>
        </w:rPr>
        <w:tab/>
      </w:r>
      <w:r>
        <w:rPr>
          <w:rFonts w:hint="eastAsia" w:ascii="新細明體-ExtB" w:hAnsi="新細明體-ExtB" w:eastAsia="新細明體-ExtB" w:cs="新細明體-ExtB"/>
          <w:sz w:val="20"/>
        </w:rPr>
        <w:t>( 調 解 一 方 姓 名 ： 請 用 正 楷 填 寫</w:t>
      </w:r>
      <w:r>
        <w:rPr>
          <w:rFonts w:hint="eastAsia" w:ascii="新細明體-ExtB" w:hAnsi="新細明體-ExtB" w:eastAsia="新細明體-ExtB" w:cs="新細明體-ExtB"/>
          <w:spacing w:val="20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sz w:val="20"/>
        </w:rPr>
        <w:t>)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6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6"/>
        </w:rPr>
      </w:pPr>
    </w:p>
    <w:p>
      <w:pPr>
        <w:keepNext w:val="0"/>
        <w:keepLines/>
        <w:pageBreakBefore w:val="0"/>
        <w:widowControl w:val="0"/>
        <w:tabs>
          <w:tab w:val="left" w:pos="4919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0"/>
        </w:rPr>
      </w:pP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4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4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4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4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4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ab/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1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1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1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1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</w:p>
    <w:p>
      <w:pPr>
        <w:keepNext w:val="0"/>
        <w:keepLines/>
        <w:pageBreakBefore w:val="0"/>
        <w:widowControl w:val="0"/>
        <w:tabs>
          <w:tab w:val="left" w:pos="5598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0"/>
        </w:rPr>
      </w:pPr>
      <w:r>
        <w:rPr>
          <w:rFonts w:hint="eastAsia" w:ascii="新細明體-ExtB" w:hAnsi="新細明體-ExtB" w:eastAsia="新細明體-ExtB" w:cs="新細明體-ExtB"/>
          <w:sz w:val="20"/>
        </w:rPr>
        <w:t>( 聯 絡 電 話 號</w:t>
      </w:r>
      <w:r>
        <w:rPr>
          <w:rFonts w:hint="eastAsia" w:ascii="新細明體-ExtB" w:hAnsi="新細明體-ExtB" w:eastAsia="新細明體-ExtB" w:cs="新細明體-ExtB"/>
          <w:spacing w:val="-22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sz w:val="20"/>
        </w:rPr>
        <w:t>碼 )</w:t>
      </w:r>
      <w:r>
        <w:rPr>
          <w:rFonts w:hint="eastAsia" w:ascii="新細明體-ExtB" w:hAnsi="新細明體-ExtB" w:eastAsia="新細明體-ExtB" w:cs="新細明體-ExtB"/>
          <w:sz w:val="20"/>
        </w:rPr>
        <w:tab/>
      </w:r>
      <w:r>
        <w:rPr>
          <w:rFonts w:hint="eastAsia" w:ascii="新細明體-ExtB" w:hAnsi="新細明體-ExtB" w:eastAsia="新細明體-ExtB" w:cs="新細明體-ExtB"/>
          <w:sz w:val="20"/>
        </w:rPr>
        <w:t>( 聯 絡 電 話 號 碼  )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6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6"/>
        </w:rPr>
      </w:pPr>
    </w:p>
    <w:p>
      <w:pPr>
        <w:keepNext w:val="0"/>
        <w:keepLines/>
        <w:pageBreakBefore w:val="0"/>
        <w:widowControl w:val="0"/>
        <w:tabs>
          <w:tab w:val="left" w:pos="4919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0"/>
        </w:rPr>
      </w:pP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4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4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ab/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6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6"/>
        </w:rPr>
      </w:pPr>
    </w:p>
    <w:p>
      <w:pPr>
        <w:keepNext w:val="0"/>
        <w:keepLines/>
        <w:pageBreakBefore w:val="0"/>
        <w:widowControl w:val="0"/>
        <w:tabs>
          <w:tab w:val="left" w:pos="4919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w w:val="95"/>
          <w:sz w:val="20"/>
        </w:rPr>
      </w:pP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4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4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ab/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</w:p>
    <w:p>
      <w:pPr>
        <w:keepNext w:val="0"/>
        <w:keepLines/>
        <w:pageBreakBefore w:val="0"/>
        <w:widowControl w:val="0"/>
        <w:tabs>
          <w:tab w:val="left" w:pos="4919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line="360" w:lineRule="auto"/>
        <w:ind w:right="-48" w:rightChars="-22" w:firstLine="1520" w:firstLineChars="800"/>
        <w:jc w:val="both"/>
        <w:textAlignment w:val="auto"/>
        <w:rPr>
          <w:rFonts w:hint="eastAsia" w:ascii="新細明體-ExtB" w:hAnsi="新細明體-ExtB" w:eastAsia="新細明體-ExtB" w:cs="新細明體-ExtB"/>
          <w:sz w:val="20"/>
        </w:rPr>
      </w:pPr>
      <w:r>
        <w:rPr>
          <w:rFonts w:hint="eastAsia" w:ascii="新細明體-ExtB" w:hAnsi="新細明體-ExtB" w:eastAsia="新細明體-ExtB" w:cs="新細明體-ExtB"/>
          <w:w w:val="95"/>
          <w:sz w:val="20"/>
        </w:rPr>
        <w:t xml:space="preserve">( </w:t>
      </w:r>
      <w:r>
        <w:rPr>
          <w:rFonts w:hint="eastAsia" w:ascii="新細明體-ExtB" w:hAnsi="新細明體-ExtB" w:eastAsia="新細明體-ExtB" w:cs="新細明體-ExtB"/>
          <w:spacing w:val="15"/>
          <w:w w:val="95"/>
          <w:sz w:val="20"/>
        </w:rPr>
        <w:t>地</w:t>
      </w:r>
      <w:r>
        <w:rPr>
          <w:rFonts w:hint="eastAsia" w:ascii="新細明體-ExtB" w:hAnsi="新細明體-ExtB" w:eastAsia="新細明體-ExtB" w:cs="新細明體-ExtB"/>
          <w:spacing w:val="-19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址</w:t>
      </w:r>
      <w:r>
        <w:rPr>
          <w:rFonts w:hint="eastAsia" w:ascii="新細明體-ExtB" w:hAnsi="新細明體-ExtB" w:eastAsia="新細明體-ExtB" w:cs="新細明體-ExtB"/>
          <w:spacing w:val="8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)</w:t>
      </w:r>
      <w:r>
        <w:rPr>
          <w:rFonts w:hint="eastAsia" w:ascii="新細明體-ExtB" w:hAnsi="新細明體-ExtB" w:eastAsia="SimSun" w:cs="新細明體-ExtB"/>
          <w:w w:val="95"/>
          <w:sz w:val="20"/>
          <w:lang w:val="en-US" w:eastAsia="zh-CN"/>
        </w:rPr>
        <w:t xml:space="preserve">                                                                                  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 xml:space="preserve">( </w:t>
      </w:r>
      <w:r>
        <w:rPr>
          <w:rFonts w:hint="eastAsia" w:ascii="新細明體-ExtB" w:hAnsi="新細明體-ExtB" w:eastAsia="新細明體-ExtB" w:cs="新細明體-ExtB"/>
          <w:spacing w:val="15"/>
          <w:w w:val="95"/>
          <w:sz w:val="20"/>
        </w:rPr>
        <w:t xml:space="preserve">地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址</w:t>
      </w:r>
      <w:r>
        <w:rPr>
          <w:rFonts w:hint="eastAsia" w:ascii="新細明體-ExtB" w:hAnsi="新細明體-ExtB" w:eastAsia="新細明體-ExtB" w:cs="新細明體-ExtB"/>
          <w:spacing w:val="-1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)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5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9"/>
        </w:rPr>
      </w:pPr>
    </w:p>
    <w:p>
      <w:pPr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1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0"/>
        </w:rPr>
      </w:pPr>
      <w:r>
        <w:rPr>
          <w:rFonts w:hint="eastAsia" w:ascii="新細明體-ExtB" w:hAnsi="新細明體-ExtB" w:eastAsia="新細明體-ExtB" w:cs="新細明體-ExtB"/>
          <w:sz w:val="20"/>
        </w:rPr>
        <w:t xml:space="preserve">及 調 解 員 ( 下 稱 " 調 解 員 ") 為 ：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5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6"/>
        </w:rPr>
      </w:pPr>
    </w:p>
    <w:p>
      <w:pPr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0"/>
        </w:rPr>
      </w:pP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4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4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1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</w:p>
    <w:p>
      <w:pPr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0"/>
        </w:rPr>
      </w:pPr>
      <w:r>
        <w:rPr>
          <w:rFonts w:hint="eastAsia" w:ascii="新細明體-ExtB" w:hAnsi="新細明體-ExtB" w:eastAsia="新細明體-ExtB" w:cs="新細明體-ExtB"/>
          <w:sz w:val="20"/>
        </w:rPr>
        <w:t>( 調 解 員 姓 名 ： 請 用 正 楷 填 寫 )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6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6"/>
        </w:rPr>
      </w:pPr>
    </w:p>
    <w:p>
      <w:pPr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0"/>
        </w:rPr>
      </w:pP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4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0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2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</w:p>
    <w:p>
      <w:pPr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0"/>
        </w:rPr>
      </w:pPr>
      <w:r>
        <w:rPr>
          <w:rFonts w:hint="eastAsia" w:ascii="新細明體-ExtB" w:hAnsi="新細明體-ExtB" w:eastAsia="新細明體-ExtB" w:cs="新細明體-ExtB"/>
          <w:sz w:val="20"/>
        </w:rPr>
        <w:t>( 聯 絡 電 話 號 碼 )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6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6"/>
        </w:rPr>
      </w:pPr>
    </w:p>
    <w:p>
      <w:pPr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0"/>
        </w:rPr>
      </w:pP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6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3"/>
        </w:rPr>
      </w:pPr>
    </w:p>
    <w:p>
      <w:pPr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0"/>
        </w:rPr>
      </w:pP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6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6"/>
        </w:rPr>
      </w:pPr>
    </w:p>
    <w:p>
      <w:pPr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0"/>
        </w:rPr>
      </w:pP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6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3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7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  <w:r>
        <w:rPr>
          <w:rFonts w:hint="eastAsia" w:ascii="新細明體-ExtB" w:hAnsi="新細明體-ExtB" w:eastAsia="新細明體-ExtB" w:cs="新細明體-ExtB"/>
          <w:spacing w:val="-25"/>
          <w:w w:val="95"/>
          <w:sz w:val="20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  <w:sz w:val="20"/>
        </w:rPr>
        <w:t>_</w:t>
      </w:r>
    </w:p>
    <w:p>
      <w:pPr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0"/>
        </w:rPr>
      </w:pPr>
      <w:r>
        <w:rPr>
          <w:rFonts w:hint="eastAsia" w:ascii="新細明體-ExtB" w:hAnsi="新細明體-ExtB" w:eastAsia="新細明體-ExtB" w:cs="新細明體-ExtB"/>
          <w:w w:val="95"/>
          <w:sz w:val="20"/>
        </w:rPr>
        <w:t>( 地 址 )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14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5"/>
        </w:rPr>
      </w:pPr>
    </w:p>
    <w:p>
      <w:pPr>
        <w:pStyle w:val="2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</w:rPr>
        <w:t xml:space="preserve">委任調解員 </w:t>
      </w:r>
    </w:p>
    <w:p>
      <w:pPr>
        <w:pStyle w:val="3"/>
        <w:keepNext w:val="0"/>
        <w:keepLines/>
        <w:pageBreakBefore w:val="0"/>
        <w:widowControl w:val="0"/>
        <w:numPr>
          <w:ilvl w:val="0"/>
          <w:numId w:val="2"/>
        </w:numPr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 調 解 各 方 現 委 任 調 解 員 按 照 本 協 議 的 條 款 就 各 方 之 間 的 爭 議進 行 調 解 。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8"/>
        </w:rPr>
      </w:pPr>
    </w:p>
    <w:p>
      <w:pPr>
        <w:pStyle w:val="2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</w:rPr>
        <w:t xml:space="preserve">調解員的角色 </w:t>
      </w:r>
    </w:p>
    <w:p>
      <w:pPr>
        <w:pStyle w:val="3"/>
        <w:keepNext w:val="0"/>
        <w:keepLines/>
        <w:pageBreakBefore w:val="0"/>
        <w:widowControl w:val="0"/>
        <w:numPr>
          <w:ilvl w:val="0"/>
          <w:numId w:val="2"/>
        </w:numPr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調 解 員 將 保 持 中 立 和 公 正，並 藉 下 列 方 法 協 助 調 解 各 方 ，並 嘗 試 解決 他 們 的 爭 議 ：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2"/>
        </w:rPr>
      </w:pP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( a ) 有 系 統 地 把 爭 議 事 項 分 開 處 理 ；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sectPr>
          <w:pgSz w:w="11910" w:h="16840"/>
          <w:pgMar w:top="1480" w:right="1400" w:bottom="1180" w:left="1540" w:header="0" w:footer="994" w:gutter="0"/>
        </w:sectPr>
      </w:pP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( b ) 就 有 關 爭 議 促 展 解 決 方 案 ； 以 及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( c ) 就 所 解 決 的 方 案 是 否 符 合 調 解 各 方 的 利 益 和 需 要 方 面 進 行 探 討。                                            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3.   調 解 員 可 與 調 解 各 方 共 同 或 分 開 會 面 。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4.   調 解 員 不 應 ：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>( a ) 為 任 何 一 方 提 供 法 律 或 其 他 專 業 意 見 ； 或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( b ) 為 任 何 一 方 作 出 決 定 。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7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6"/>
        </w:rPr>
      </w:pPr>
    </w:p>
    <w:p>
      <w:pPr>
        <w:pStyle w:val="2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</w:rPr>
        <w:t xml:space="preserve">利益衝突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5.   調 解 開 始 之 前 ， 調 解 員 必 須 盡 其 所 知 ， 向 調 解 各 方 披 露 其 本 人 與任何 一 方 當 事 人 先 前 的 事 務 往 來 以 及 調 解 員 在 爭 議 中 的 任 何 利 益 。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8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6.   倘 在 調 解 過 程 中 調 解 員 得 悉 任 何 可 合 理 地 被 認 為 會 影 響 調 解 員 公 正 無 私 不 予 信 任 之 原 因，以 致 該 調 解 員 在 程 序 中 備 受懷 疑 者， 調 解 員 須 即 時 將 該 等 情 況 告 知 調 解 各 方 ， 然 後 調 解 各 方 會 決 定 是 否 由 該 名 調 解 員 繼 續 進 行 調 解，或 由 調 解 各 方 委 任 新 的 調 解 員 進 行 調 解 。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7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8"/>
        </w:rPr>
      </w:pPr>
    </w:p>
    <w:p>
      <w:pPr>
        <w:pStyle w:val="2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</w:rPr>
        <w:t>調 解 各 方 的 共 同 合 作</w:t>
      </w:r>
    </w:p>
    <w:p>
      <w:pPr>
        <w:pStyle w:val="7"/>
        <w:keepNext w:val="0"/>
        <w:keepLines/>
        <w:pageBreakBefore w:val="0"/>
        <w:widowControl w:val="0"/>
        <w:numPr>
          <w:numId w:val="0"/>
        </w:numPr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right="-48" w:rightChars="-22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>7 .  調 解 各 方 同 意 在 調 解 期 間 與 調 解 員 及 調 解 對 方 衷 誠 合 作 。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0"/>
        </w:numPr>
        <w:tabs>
          <w:tab w:val="left" w:pos="54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1"/>
          <w:sz w:val="24"/>
        </w:rPr>
      </w:pPr>
    </w:p>
    <w:p>
      <w:pPr>
        <w:pStyle w:val="2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</w:rPr>
        <w:t>和 解 授 權 及 在 調 解 會 議 上 進 行 陳 述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3"/>
        </w:numPr>
        <w:tabs>
          <w:tab w:val="left" w:pos="54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 調 解 各 方 同 意 出 席 調 解 會 議 的 同 時， 有 權 任 何 合 理 預 計範 圍 內 作 出 和 解 之 要 求。 </w:t>
      </w:r>
    </w:p>
    <w:p>
      <w:pPr>
        <w:pStyle w:val="7"/>
        <w:keepNext w:val="0"/>
        <w:keepLines/>
        <w:pageBreakBefore w:val="0"/>
        <w:widowControl w:val="0"/>
        <w:numPr>
          <w:numId w:val="0"/>
        </w:numPr>
        <w:tabs>
          <w:tab w:val="left" w:pos="54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Chars="0" w:right="-48" w:rightChars="-22"/>
        <w:jc w:val="both"/>
        <w:textAlignment w:val="auto"/>
        <w:rPr>
          <w:rFonts w:hint="eastAsia" w:ascii="新細明體-ExtB" w:hAnsi="新細明體-ExtB" w:eastAsia="新細明體-ExtB" w:cs="新細明體-ExtB"/>
          <w:spacing w:val="-1"/>
          <w:sz w:val="24"/>
        </w:rPr>
      </w:pPr>
    </w:p>
    <w:p>
      <w:pPr>
        <w:pStyle w:val="7"/>
        <w:keepNext w:val="0"/>
        <w:keepLines/>
        <w:pageBreakBefore w:val="0"/>
        <w:widowControl w:val="0"/>
        <w:numPr>
          <w:ilvl w:val="0"/>
          <w:numId w:val="3"/>
        </w:numPr>
        <w:tabs>
          <w:tab w:val="left" w:pos="54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在 調 解 期 間 ， 調 解 各 方 均 可 由 一 名 或 多 於 一 名具 法 定 權 力 的 人 士 ( 包 括 具有 法 律 專 業 資 格 的 人 士 ) 陪 同 ， 以 提 供 協 助 及 意 見 。 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4"/>
        </w:numPr>
        <w:tabs>
          <w:tab w:val="left" w:pos="542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sectPr>
          <w:pgSz w:w="11910" w:h="16840"/>
          <w:pgMar w:top="1320" w:right="1400" w:bottom="1180" w:left="1540" w:header="0" w:footer="994" w:gutter="0"/>
        </w:sectPr>
      </w:pPr>
    </w:p>
    <w:p>
      <w:pPr>
        <w:pStyle w:val="2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both"/>
        <w:textAlignment w:val="auto"/>
        <w:rPr>
          <w:rFonts w:hint="eastAsia"/>
        </w:rPr>
      </w:pPr>
      <w:r>
        <w:rPr>
          <w:rFonts w:hint="eastAsia" w:ascii="新細明體-ExtB" w:hAnsi="新細明體-ExtB" w:eastAsia="新細明體-ExtB" w:cs="新細明體-ExtB"/>
          <w:b/>
          <w:bCs/>
        </w:rPr>
        <w:t>調 解 員 與 調 解 各 方 之 間 的 溝 通</w:t>
      </w:r>
    </w:p>
    <w:p>
      <w:pPr>
        <w:pStyle w:val="7"/>
        <w:keepNext w:val="0"/>
        <w:keepLines/>
        <w:pageBreakBefore w:val="0"/>
        <w:widowControl w:val="0"/>
        <w:numPr>
          <w:numId w:val="0"/>
        </w:numPr>
        <w:tabs>
          <w:tab w:val="left" w:pos="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-360" w:leftChars="0" w:right="-48" w:rightChars="-22" w:firstLine="368" w:firstLineChars="20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10. 任 何 一 方 在 私 下 向 調 解 員 披 露 的 資 料 ， 調 解 員 須 以 保 密 方 式處 理 ， 但 披 露 資 料 的 一 方 說 明 無 須 保 密 則 除 外 。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7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8"/>
        </w:rPr>
      </w:pPr>
    </w:p>
    <w:p>
      <w:pPr>
        <w:pStyle w:val="2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1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</w:rPr>
        <w:t>調</w:t>
      </w:r>
      <w:r>
        <w:rPr>
          <w:rFonts w:hint="eastAsia" w:ascii="新細明體-ExtB" w:hAnsi="新細明體-ExtB" w:eastAsia="SimSun" w:cs="新細明體-ExtB"/>
          <w:b/>
          <w:bCs/>
          <w:lang w:val="en-US" w:eastAsia="zh-CN"/>
        </w:rPr>
        <w:t xml:space="preserve"> </w:t>
      </w:r>
      <w:r>
        <w:rPr>
          <w:rFonts w:hint="eastAsia" w:ascii="新細明體-ExtB" w:hAnsi="新細明體-ExtB" w:eastAsia="新細明體-ExtB" w:cs="新細明體-ExtB"/>
          <w:b/>
          <w:bCs/>
        </w:rPr>
        <w:t>解</w:t>
      </w:r>
      <w:r>
        <w:rPr>
          <w:rFonts w:hint="eastAsia" w:ascii="新細明體-ExtB" w:hAnsi="新細明體-ExtB" w:eastAsia="SimSun" w:cs="新細明體-ExtB"/>
          <w:b/>
          <w:bCs/>
          <w:lang w:val="en-US" w:eastAsia="zh-CN"/>
        </w:rPr>
        <w:t xml:space="preserve"> </w:t>
      </w:r>
      <w:r>
        <w:rPr>
          <w:rFonts w:hint="eastAsia" w:ascii="新細明體-ExtB" w:hAnsi="新細明體-ExtB" w:eastAsia="新細明體-ExtB" w:cs="新細明體-ExtB"/>
          <w:b/>
          <w:bCs/>
        </w:rPr>
        <w:t>保</w:t>
      </w:r>
      <w:r>
        <w:rPr>
          <w:rFonts w:hint="eastAsia" w:ascii="新細明體-ExtB" w:hAnsi="新細明體-ExtB" w:eastAsia="SimSun" w:cs="新細明體-ExtB"/>
          <w:b/>
          <w:bCs/>
          <w:lang w:val="en-US" w:eastAsia="zh-CN"/>
        </w:rPr>
        <w:t xml:space="preserve"> </w:t>
      </w:r>
      <w:r>
        <w:rPr>
          <w:rFonts w:hint="eastAsia" w:ascii="新細明體-ExtB" w:hAnsi="新細明體-ExtB" w:eastAsia="新細明體-ExtB" w:cs="新細明體-ExtB"/>
          <w:b/>
          <w:bCs/>
        </w:rPr>
        <w:t>密</w:t>
      </w:r>
      <w:r>
        <w:rPr>
          <w:rFonts w:hint="eastAsia" w:ascii="新細明體-ExtB" w:hAnsi="新細明體-ExtB" w:eastAsia="SimSun" w:cs="新細明體-ExtB"/>
          <w:b/>
          <w:bCs/>
          <w:lang w:val="en-US" w:eastAsia="zh-CN"/>
        </w:rPr>
        <w:t xml:space="preserve"> </w:t>
      </w:r>
      <w:r>
        <w:rPr>
          <w:rFonts w:hint="eastAsia" w:ascii="新細明體-ExtB" w:hAnsi="新細明體-ExtB" w:eastAsia="新細明體-ExtB" w:cs="新細明體-ExtB"/>
          <w:b/>
          <w:bCs/>
        </w:rPr>
        <w:t>原</w:t>
      </w:r>
      <w:r>
        <w:rPr>
          <w:rFonts w:hint="eastAsia" w:ascii="新細明體-ExtB" w:hAnsi="新細明體-ExtB" w:eastAsia="SimSun" w:cs="新細明體-ExtB"/>
          <w:b/>
          <w:bCs/>
          <w:lang w:val="en-US" w:eastAsia="zh-CN"/>
        </w:rPr>
        <w:t xml:space="preserve"> </w:t>
      </w:r>
      <w:r>
        <w:rPr>
          <w:rFonts w:hint="eastAsia" w:ascii="新細明體-ExtB" w:hAnsi="新細明體-ExtB" w:eastAsia="新細明體-ExtB" w:cs="新細明體-ExtB"/>
          <w:b/>
          <w:bCs/>
        </w:rPr>
        <w:t xml:space="preserve">則 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5"/>
        </w:numPr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4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 參 與 調 解 的 各 方 參 與 人 ：</w:t>
      </w:r>
      <w:r>
        <w:rPr>
          <w:rFonts w:hint="eastAsia" w:ascii="新細明體-ExtB" w:hAnsi="新細明體-ExtB" w:eastAsia="新細明體-ExtB" w:cs="新細明體-ExtB"/>
          <w:spacing w:val="6"/>
          <w:sz w:val="24"/>
        </w:rPr>
        <w:t xml:space="preserve">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28" w:line="360" w:lineRule="auto"/>
        <w:ind w:left="110" w:leftChars="0" w:right="-48" w:rightChars="-22" w:firstLine="368" w:firstLineChars="20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( a ) 須 把 進 行 調 解 所 知 悉 的 所 有 資 料 以 及 與 調 解 有 關 的 所 有 資料 保 密 ， 包 括 達 成 和 解 的 事 實 和 條 款 ， 但 不 包 括 將 會 或 已進 行 調 解 這 個 事 實 ， 或 根 據 法 律 規 定 為 實 行 或 執 行 和 解 條款 而 須 披 露 資 料 的 情 況 ； 以 及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16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6"/>
        </w:rPr>
      </w:pP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1" w:line="360" w:lineRule="auto"/>
        <w:ind w:left="110" w:leftChars="0" w:right="-48" w:rightChars="-22" w:firstLine="368" w:firstLineChars="200"/>
        <w:jc w:val="both"/>
        <w:textAlignment w:val="auto"/>
        <w:rPr>
          <w:rFonts w:hint="eastAsia" w:ascii="新細明體-ExtB" w:hAnsi="新細明體-ExtB" w:eastAsia="新細明體-ExtB" w:cs="新細明體-ExtB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>( b )  須 承 諾 在 調 解 各 方 與 調 解 員 之 間 傳 遞 的 所 有 資 料 ( 不 論 透過 任 何 方 式 傳 遞 ) 不 得 用 以 損 害 任 何 一 方 的 法 定 權 益 ， 亦不 得 向 任 何 法 官 、 仲 裁 員 或 任 何 法 律 程 序 或 其 他 正 式 程 序中 的 其 他 決 策 人 提 交 這 些 資 料 作 為 證 據 或 披 露 這 些 資 料 ， 但 根 據 法 律 規 定 須 披 露 資 料 的 情 況 則 作 別 論 。</w:t>
      </w:r>
      <w:r>
        <w:rPr>
          <w:rFonts w:hint="eastAsia" w:ascii="新細明體-ExtB" w:hAnsi="新細明體-ExtB" w:eastAsia="新細明體-ExtB" w:cs="新細明體-ExtB"/>
          <w:spacing w:val="6"/>
        </w:rPr>
        <w:t xml:space="preserve">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14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6"/>
        </w:rPr>
      </w:pPr>
    </w:p>
    <w:p>
      <w:pPr>
        <w:pStyle w:val="7"/>
        <w:keepNext w:val="0"/>
        <w:keepLines/>
        <w:pageBreakBefore w:val="0"/>
        <w:widowControl w:val="0"/>
        <w:numPr>
          <w:ilvl w:val="0"/>
          <w:numId w:val="5"/>
        </w:numPr>
        <w:tabs>
          <w:tab w:val="left" w:pos="59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當 一 方 在 調 解 前 、 調 解 時 或 調 解 後 私 下 在 機 密 的 情 況 下 向 調 解員 披 露 任 何 資 料 ， 調 解 員 不 得 在 沒 有 取 得 披 露 資 料 一 方 同 意 的情 況 下 ， 向 任 何 其 他 一 方 或 人 士 披 露 該 等 資 料 ， 除 非 法 律 另 有 所 規 定 者 除 外。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0"/>
        </w:numPr>
        <w:tabs>
          <w:tab w:val="left" w:pos="59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"/>
          <w:sz w:val="24"/>
        </w:rPr>
      </w:pPr>
    </w:p>
    <w:p>
      <w:pPr>
        <w:pStyle w:val="7"/>
        <w:keepNext w:val="0"/>
        <w:keepLines/>
        <w:pageBreakBefore w:val="0"/>
        <w:widowControl w:val="0"/>
        <w:numPr>
          <w:ilvl w:val="0"/>
          <w:numId w:val="5"/>
        </w:numPr>
        <w:tabs>
          <w:tab w:val="left" w:pos="59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調 解 各 方 不 得 傳 召 調 解 員 作 證 人 ， 亦 不 得 要 求 他 在 爭 議 或 調 解所 引 致 或 與 此 有 關 的 任 何 訴 訟 、 仲 裁 或 其 他 正 式 程 序 中 ， 提 交與 調 解 有 關 的 任 何 紀 錄 或 筆 記 作 為 證 據 ； 調 解 員 亦 不 會 在 任 何該 等 程 序 中 充 當 或 同 意 充 當 證 人 、 專 家 、 仲 裁 員 或 顧 問 。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16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6"/>
        </w:rPr>
      </w:pP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9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8"/>
        </w:rPr>
      </w:pPr>
    </w:p>
    <w:p>
      <w:pPr>
        <w:pStyle w:val="2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</w:rPr>
        <w:t>終</w:t>
      </w:r>
      <w:r>
        <w:rPr>
          <w:rFonts w:hint="eastAsia" w:ascii="新細明體-ExtB" w:hAnsi="新細明體-ExtB" w:eastAsia="SimSun" w:cs="新細明體-ExtB"/>
          <w:b/>
          <w:bCs/>
          <w:lang w:val="en-US" w:eastAsia="zh-CN"/>
        </w:rPr>
        <w:t xml:space="preserve"> </w:t>
      </w:r>
      <w:r>
        <w:rPr>
          <w:rFonts w:hint="eastAsia" w:ascii="新細明體-ExtB" w:hAnsi="新細明體-ExtB" w:eastAsia="新細明體-ExtB" w:cs="新細明體-ExtB"/>
          <w:b/>
          <w:bCs/>
        </w:rPr>
        <w:t>止</w:t>
      </w:r>
      <w:r>
        <w:rPr>
          <w:rFonts w:hint="eastAsia" w:ascii="新細明體-ExtB" w:hAnsi="新細明體-ExtB" w:eastAsia="SimSun" w:cs="新細明體-ExtB"/>
          <w:b/>
          <w:bCs/>
          <w:lang w:val="en-US" w:eastAsia="zh-CN"/>
        </w:rPr>
        <w:t xml:space="preserve"> </w:t>
      </w:r>
      <w:r>
        <w:rPr>
          <w:rFonts w:hint="eastAsia" w:ascii="新細明體-ExtB" w:hAnsi="新細明體-ExtB" w:eastAsia="新細明體-ExtB" w:cs="新細明體-ExtB"/>
          <w:b/>
          <w:bCs/>
        </w:rPr>
        <w:t>調</w:t>
      </w:r>
      <w:r>
        <w:rPr>
          <w:rFonts w:hint="eastAsia" w:ascii="新細明體-ExtB" w:hAnsi="新細明體-ExtB" w:eastAsia="SimSun" w:cs="新細明體-ExtB"/>
          <w:b/>
          <w:bCs/>
          <w:lang w:val="en-US" w:eastAsia="zh-CN"/>
        </w:rPr>
        <w:t xml:space="preserve"> </w:t>
      </w:r>
      <w:r>
        <w:rPr>
          <w:rFonts w:hint="eastAsia" w:ascii="新細明體-ExtB" w:hAnsi="新細明體-ExtB" w:eastAsia="新細明體-ExtB" w:cs="新細明體-ExtB"/>
          <w:b/>
          <w:bCs/>
        </w:rPr>
        <w:t xml:space="preserve">解 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5"/>
        </w:numPr>
        <w:tabs>
          <w:tab w:val="left" w:pos="59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調 解 的 任 何 一 方 可 在 諮 詢 調 解 員 的 意 見 後 隨 時 終 止 調 解 。 </w:t>
      </w:r>
    </w:p>
    <w:p>
      <w:pPr>
        <w:pStyle w:val="7"/>
        <w:keepNext w:val="0"/>
        <w:keepLines/>
        <w:pageBreakBefore w:val="0"/>
        <w:widowControl w:val="0"/>
        <w:numPr>
          <w:numId w:val="0"/>
        </w:numPr>
        <w:tabs>
          <w:tab w:val="left" w:pos="59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Chars="0" w:right="-48" w:rightChars="-22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</w:p>
    <w:p>
      <w:pPr>
        <w:pStyle w:val="7"/>
        <w:keepNext w:val="0"/>
        <w:keepLines/>
        <w:pageBreakBefore w:val="0"/>
        <w:widowControl w:val="0"/>
        <w:numPr>
          <w:ilvl w:val="0"/>
          <w:numId w:val="5"/>
        </w:numPr>
        <w:tabs>
          <w:tab w:val="left" w:pos="59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調 解 員 在 諮 詢 調 解 各 方 後 如 認 為 無 法 協 助 調 解 各 方 解 決 爭 議， 可 終 止 調 解 。 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4"/>
        </w:numPr>
        <w:tabs>
          <w:tab w:val="left" w:pos="59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sectPr>
          <w:pgSz w:w="11910" w:h="16840"/>
          <w:pgMar w:top="1480" w:right="1400" w:bottom="1180" w:left="1540" w:header="0" w:footer="994" w:gutter="0"/>
        </w:sectPr>
      </w:pPr>
    </w:p>
    <w:p>
      <w:pPr>
        <w:pStyle w:val="2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  <w:spacing w:val="51"/>
        </w:rPr>
        <w:t>為爭議達成和解</w:t>
      </w:r>
      <w:r>
        <w:rPr>
          <w:rFonts w:hint="eastAsia" w:ascii="新細明體-ExtB" w:hAnsi="新細明體-ExtB" w:eastAsia="新細明體-ExtB" w:cs="新細明體-ExtB"/>
          <w:b/>
          <w:bCs/>
          <w:spacing w:val="-3"/>
        </w:rPr>
        <w:t xml:space="preserve">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2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2"/>
        </w:rPr>
      </w:pPr>
    </w:p>
    <w:p>
      <w:pPr>
        <w:pStyle w:val="7"/>
        <w:keepNext w:val="0"/>
        <w:keepLines/>
        <w:pageBreakBefore w:val="0"/>
        <w:widowControl w:val="0"/>
        <w:numPr>
          <w:ilvl w:val="0"/>
          <w:numId w:val="6"/>
        </w:numPr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 透 過 調 解 而 達 成 的 和 解 條 款 ， 須 以 書 面 形 式 列 明 ， 並 經 調 解 各方 或 其 代 表 簽 署 ， 方 具 法 律 約 束 力 。 </w:t>
      </w:r>
    </w:p>
    <w:p>
      <w:pPr>
        <w:pStyle w:val="7"/>
        <w:keepNext w:val="0"/>
        <w:keepLines/>
        <w:pageBreakBefore w:val="0"/>
        <w:widowControl w:val="0"/>
        <w:numPr>
          <w:numId w:val="0"/>
        </w:numPr>
        <w:tabs>
          <w:tab w:val="left" w:pos="59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Chars="0" w:right="-48" w:rightChars="-22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</w:p>
    <w:p>
      <w:pPr>
        <w:pStyle w:val="2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  <w:spacing w:val="51"/>
        </w:rPr>
        <w:t>免除責任及彌償</w:t>
      </w:r>
      <w:r>
        <w:rPr>
          <w:rFonts w:hint="eastAsia" w:ascii="新細明體-ExtB" w:hAnsi="新細明體-ExtB" w:eastAsia="新細明體-ExtB" w:cs="新細明體-ExtB"/>
          <w:b/>
          <w:bCs/>
          <w:spacing w:val="-3"/>
        </w:rPr>
        <w:t xml:space="preserve">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2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2"/>
        </w:rPr>
      </w:pPr>
    </w:p>
    <w:p>
      <w:pPr>
        <w:pStyle w:val="7"/>
        <w:keepNext w:val="0"/>
        <w:keepLines/>
        <w:pageBreakBefore w:val="0"/>
        <w:widowControl w:val="0"/>
        <w:numPr>
          <w:ilvl w:val="0"/>
          <w:numId w:val="6"/>
        </w:numPr>
        <w:tabs>
          <w:tab w:val="left" w:pos="59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調 解 員 不 會 因 為 根 據 本 協 議 書 履 行 調 解 員 的 責 任 或 其 意 是 根據 本 協 議 書 履 行 有 關 義 務 時 的 作 為 或 不 作 為 而 須 向 任 何 一 方負 上 法 律 責 任 ， 但 該 作 為 或 不 作 為 含 有 欺 詐 成 分 則 除 外 。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18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6"/>
        </w:rPr>
      </w:pPr>
    </w:p>
    <w:p>
      <w:pPr>
        <w:pStyle w:val="7"/>
        <w:keepNext w:val="0"/>
        <w:keepLines/>
        <w:pageBreakBefore w:val="0"/>
        <w:widowControl w:val="0"/>
        <w:numPr>
          <w:ilvl w:val="0"/>
          <w:numId w:val="6"/>
        </w:numPr>
        <w:tabs>
          <w:tab w:val="left" w:pos="59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調 解 每 一 方 須 就 調 解 員 因 為 或 在 任 何 情 況 下 基 於 其 根 據 本 協議 書 履 行 調 解 員 的 義 務 或 其 意 是 根 據 本 協 議 書 履 行 其 責 任 時的 作 為 或 不 作 為 而 被 該 方 或 任 何 屬 該 方 的 人 或 任 何 人 經 該 方提 出 的 所 有 申 索 ， 對 調 解 員 作 出 彌 償 ， 但 該 作 為 或 不 作 為 含 有欺 詐 成 分 則 除 外 。 </w:t>
      </w:r>
    </w:p>
    <w:p>
      <w:pPr>
        <w:pStyle w:val="7"/>
        <w:keepNext w:val="0"/>
        <w:keepLines/>
        <w:pageBreakBefore w:val="0"/>
        <w:widowControl w:val="0"/>
        <w:numPr>
          <w:numId w:val="0"/>
        </w:numPr>
        <w:tabs>
          <w:tab w:val="left" w:pos="59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Chars="0" w:right="-48" w:rightChars="-22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</w:p>
    <w:p>
      <w:pPr>
        <w:pStyle w:val="7"/>
        <w:keepNext w:val="0"/>
        <w:keepLines/>
        <w:pageBreakBefore w:val="0"/>
        <w:widowControl w:val="0"/>
        <w:numPr>
          <w:ilvl w:val="0"/>
          <w:numId w:val="6"/>
        </w:numPr>
        <w:tabs>
          <w:tab w:val="left" w:pos="59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調 解 各 方 或 其 代 表 或 調 解 員 在 調 解 期 間 提 出 或 使 用 的 陳 述 或意 見 ， 不 論 是 書 面 還 是 口 頭 ， 均 不 得 援 引 作 為 依 據 以 進 行 任 何涉 及 誹 謗 或 相 關 投 訴 的 訴 訟 ， 而 本 文 件 可 用 以 禁 制 任 何 這 類 訴 訟 。 </w:t>
      </w:r>
    </w:p>
    <w:p>
      <w:pPr>
        <w:pStyle w:val="2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167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</w:rPr>
        <w:t xml:space="preserve">調解費用 </w:t>
      </w:r>
    </w:p>
    <w:p>
      <w:pPr>
        <w:pStyle w:val="7"/>
        <w:keepNext w:val="0"/>
        <w:keepLines/>
        <w:pageBreakBefore w:val="0"/>
        <w:widowControl w:val="0"/>
        <w:numPr>
          <w:ilvl w:val="0"/>
          <w:numId w:val="6"/>
        </w:numPr>
        <w:tabs>
          <w:tab w:val="left" w:pos="59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調 解 各 方 必 須 按 照 附 表 所 列 支 付 調 解 員 的 費 用 和 開 支 。 </w:t>
      </w:r>
    </w:p>
    <w:p>
      <w:pPr>
        <w:pStyle w:val="7"/>
        <w:keepNext w:val="0"/>
        <w:keepLines/>
        <w:pageBreakBefore w:val="0"/>
        <w:widowControl w:val="0"/>
        <w:numPr>
          <w:numId w:val="0"/>
        </w:numPr>
        <w:tabs>
          <w:tab w:val="left" w:pos="59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Chars="0" w:right="-48" w:rightChars="-22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</w:p>
    <w:p>
      <w:pPr>
        <w:pStyle w:val="7"/>
        <w:keepNext w:val="0"/>
        <w:keepLines/>
        <w:pageBreakBefore w:val="0"/>
        <w:widowControl w:val="0"/>
        <w:numPr>
          <w:ilvl w:val="0"/>
          <w:numId w:val="6"/>
        </w:numPr>
        <w:tabs>
          <w:tab w:val="left" w:pos="59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除 調 解 各 方 另 有 書 面 協 定 外，調 解 一 方 同 意 平 均 分 擔 調 解 費 用 ， 並 承 擔 本 身 的 法 律 費 用 及 其 他 費 用 ， 以 及 在 調 解 前 準 備 和 出 席 調 解 的 開 支 (“ 調 解 一 方 的 法 律 費 用 ” )。 調 解 一 方 並 同 意 ， 不論 調 解 是 否 導 致 爭 議 達 成 和 解，在 有 關 的 訴 訟 或 仲 裁 的 案 件 中有 權 評 核 訟 費 或 發 出 判 付 訟 費 的 法 院 ，可 把 調 解費 用 及 調 解 一 方 的 法 律 費 用 視 為 該 宗 案 件 的 訟 費 。</w:t>
      </w:r>
      <w:r>
        <w:rPr>
          <w:rFonts w:hint="eastAsia" w:ascii="新細明體-ExtB" w:hAnsi="新細明體-ExtB" w:eastAsia="新細明體-ExtB" w:cs="新細明體-ExtB"/>
          <w:spacing w:val="6"/>
        </w:rPr>
        <w:t xml:space="preserve"> </w:t>
      </w:r>
    </w:p>
    <w:p>
      <w:pPr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after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</w:rPr>
        <w:sectPr>
          <w:pgSz w:w="11910" w:h="16840"/>
          <w:pgMar w:top="1480" w:right="1400" w:bottom="1180" w:left="1540" w:header="0" w:footer="994" w:gutter="0"/>
        </w:sectPr>
      </w:pPr>
    </w:p>
    <w:p>
      <w:pPr>
        <w:pStyle w:val="2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</w:rPr>
        <w:t>調 解 的 法 律 效 力 及 效 果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2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2"/>
        </w:rPr>
      </w:pPr>
    </w:p>
    <w:p>
      <w:pPr>
        <w:pStyle w:val="7"/>
        <w:keepNext w:val="0"/>
        <w:keepLines/>
        <w:pageBreakBefore w:val="0"/>
        <w:widowControl w:val="0"/>
        <w:numPr>
          <w:ilvl w:val="0"/>
          <w:numId w:val="6"/>
        </w:numPr>
        <w:tabs>
          <w:tab w:val="left" w:pos="59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除 非 調 解 各 方 同 意 或 法 院 另 有 命 令 ， 否 則 雖 然 進 行 調 解 ， 但 任何 關 於 該 項 爭 議 而 打 算 提 出 或 正 在 進 行 的 訴 訟 或 仲 裁 ， 均 可 展開 或 繼 續 。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17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6"/>
        </w:rPr>
      </w:pPr>
    </w:p>
    <w:p>
      <w:pPr>
        <w:pStyle w:val="7"/>
        <w:keepNext w:val="0"/>
        <w:keepLines/>
        <w:pageBreakBefore w:val="0"/>
        <w:widowControl w:val="0"/>
        <w:numPr>
          <w:ilvl w:val="0"/>
          <w:numId w:val="6"/>
        </w:numPr>
        <w:tabs>
          <w:tab w:val="left" w:pos="59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本 協 議 書 受 澳 門 特 別 行 政 區 的 法 律 規 範 ， 澳 門 特 別 行 政 區 法 院有 專 有 審 判 權 ， 就 本 協 議 書 及 調 解 所 引 起 或 與 此 有 關 的 任 何 事宜 作 出 裁 定 。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7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35"/>
        </w:rPr>
      </w:pPr>
    </w:p>
    <w:p>
      <w:pPr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4"/>
        </w:rPr>
      </w:pPr>
      <w:r>
        <w:rPr>
          <w:rFonts w:hint="eastAsia" w:ascii="新細明體-ExtB" w:hAnsi="新細明體-ExtB" w:eastAsia="新細明體-ExtB" w:cs="新細明體-ExtB"/>
          <w:b/>
          <w:bCs/>
          <w:sz w:val="28"/>
        </w:rPr>
        <w:t>全</w:t>
      </w:r>
      <w:r>
        <w:rPr>
          <w:rFonts w:hint="eastAsia" w:ascii="新細明體-ExtB" w:hAnsi="新細明體-ExtB" w:eastAsia="SimSun" w:cs="新細明體-ExtB"/>
          <w:b/>
          <w:bCs/>
          <w:sz w:val="28"/>
          <w:lang w:val="en-US" w:eastAsia="zh-CN"/>
        </w:rPr>
        <w:t xml:space="preserve"> </w:t>
      </w:r>
      <w:r>
        <w:rPr>
          <w:rFonts w:hint="eastAsia" w:ascii="新細明體-ExtB" w:hAnsi="新細明體-ExtB" w:eastAsia="新細明體-ExtB" w:cs="新細明體-ExtB"/>
          <w:b/>
          <w:bCs/>
          <w:sz w:val="28"/>
        </w:rPr>
        <w:t>面</w:t>
      </w:r>
      <w:r>
        <w:rPr>
          <w:rFonts w:hint="eastAsia" w:ascii="新細明體-ExtB" w:hAnsi="新細明體-ExtB" w:eastAsia="SimSun" w:cs="新細明體-ExtB"/>
          <w:b/>
          <w:bCs/>
          <w:sz w:val="28"/>
          <w:lang w:val="en-US" w:eastAsia="zh-CN"/>
        </w:rPr>
        <w:t xml:space="preserve"> </w:t>
      </w:r>
      <w:r>
        <w:rPr>
          <w:rFonts w:hint="eastAsia" w:ascii="新細明體-ExtB" w:hAnsi="新細明體-ExtB" w:eastAsia="新細明體-ExtB" w:cs="新細明體-ExtB"/>
          <w:b/>
          <w:bCs/>
          <w:sz w:val="28"/>
        </w:rPr>
        <w:t>披</w:t>
      </w:r>
      <w:r>
        <w:rPr>
          <w:rFonts w:hint="eastAsia" w:ascii="新細明體-ExtB" w:hAnsi="新細明體-ExtB" w:eastAsia="SimSun" w:cs="新細明體-ExtB"/>
          <w:b/>
          <w:bCs/>
          <w:sz w:val="28"/>
          <w:lang w:val="en-US" w:eastAsia="zh-CN"/>
        </w:rPr>
        <w:t xml:space="preserve"> </w:t>
      </w:r>
      <w:r>
        <w:rPr>
          <w:rFonts w:hint="eastAsia" w:ascii="新細明體-ExtB" w:hAnsi="新細明體-ExtB" w:eastAsia="新細明體-ExtB" w:cs="新細明體-ExtB"/>
          <w:b/>
          <w:bCs/>
          <w:sz w:val="28"/>
        </w:rPr>
        <w:t>露</w:t>
      </w:r>
      <w:r>
        <w:rPr>
          <w:rFonts w:hint="eastAsia" w:ascii="新細明體-ExtB" w:hAnsi="新細明體-ExtB" w:eastAsia="新細明體-ExtB" w:cs="新細明體-ExtB"/>
          <w:sz w:val="28"/>
        </w:rPr>
        <w:t xml:space="preserve"> </w:t>
      </w:r>
      <w:r>
        <w:rPr>
          <w:rFonts w:hint="eastAsia" w:ascii="新細明體-ExtB" w:hAnsi="新細明體-ExtB" w:eastAsia="新細明體-ExtB" w:cs="新細明體-ExtB"/>
          <w:sz w:val="24"/>
        </w:rPr>
        <w:t>( 適 用 於 家 事 調 解 )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20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2"/>
        </w:rPr>
      </w:pPr>
    </w:p>
    <w:p>
      <w:pPr>
        <w:pStyle w:val="7"/>
        <w:keepNext w:val="0"/>
        <w:keepLines/>
        <w:pageBreakBefore w:val="0"/>
        <w:widowControl w:val="0"/>
        <w:numPr>
          <w:ilvl w:val="0"/>
          <w:numId w:val="6"/>
        </w:numPr>
        <w:tabs>
          <w:tab w:val="left" w:pos="59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="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   ( a ) 調 解 各 方 同 意 全 面 和 誠 實 地 披 露 調 解 員 和 對 方 要 求 披 露的 所 有 相 關 資 料 。 </w:t>
      </w:r>
    </w:p>
    <w:p>
      <w:pPr>
        <w:pStyle w:val="7"/>
        <w:keepNext w:val="0"/>
        <w:keepLines/>
        <w:pageBreakBefore w:val="0"/>
        <w:widowControl w:val="0"/>
        <w:numPr>
          <w:numId w:val="0"/>
        </w:numPr>
        <w:tabs>
          <w:tab w:val="left" w:pos="590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line="360" w:lineRule="auto"/>
        <w:ind w:leftChars="0" w:right="-48" w:rightChars="-22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0" w:leftChars="0" w:right="-48" w:rightChars="-22" w:firstLine="368" w:firstLineChars="200"/>
        <w:jc w:val="both"/>
        <w:textAlignment w:val="auto"/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</w:pPr>
      <w:r>
        <w:rPr>
          <w:rFonts w:hint="eastAsia" w:ascii="新細明體-ExtB" w:hAnsi="新細明體-ExtB" w:eastAsia="新細明體-ExtB" w:cs="新細明體-ExtB"/>
          <w:spacing w:val="-28"/>
          <w:sz w:val="24"/>
          <w:szCs w:val="22"/>
          <w:lang w:val="en-US" w:eastAsia="zh-CN" w:bidi="zh-TW"/>
        </w:rPr>
        <w:t xml:space="preserve">( b ) 任 何 一 方 如 果 沒 有 全 面 和 坦 誠 地 披 露 相 關 資 料，可 導 致 在調 解 過 程 中 所 達 成 的 任 何 協 議 無 效 。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</w:rPr>
      </w:pPr>
    </w:p>
    <w:p>
      <w:pPr>
        <w:pStyle w:val="2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b/>
          <w:bCs/>
        </w:rPr>
      </w:pPr>
      <w:r>
        <w:rPr>
          <w:rFonts w:hint="eastAsia" w:ascii="新細明體-ExtB" w:hAnsi="新細明體-ExtB" w:eastAsia="新細明體-ExtB" w:cs="新細明體-ExtB"/>
          <w:b/>
          <w:bCs/>
        </w:rPr>
        <w:t xml:space="preserve">簽署調解協議 </w:t>
      </w:r>
    </w:p>
    <w:p>
      <w:pPr>
        <w:pStyle w:val="3"/>
        <w:keepNext w:val="0"/>
        <w:keepLines/>
        <w:pageBreakBefore w:val="0"/>
        <w:widowControl w:val="0"/>
        <w:tabs>
          <w:tab w:val="left" w:pos="2413"/>
          <w:tab w:val="left" w:pos="4213"/>
          <w:tab w:val="left" w:pos="6014"/>
        </w:tabs>
        <w:kinsoku w:val="0"/>
        <w:wordWrap/>
        <w:overflowPunct w:val="0"/>
        <w:topLinePunct/>
        <w:autoSpaceDE/>
        <w:autoSpaceDN/>
        <w:bidi w:val="0"/>
        <w:adjustRightInd w:val="0"/>
        <w:snapToGrid/>
        <w:spacing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</w:rPr>
      </w:pPr>
      <w:r>
        <w:rPr>
          <w:rFonts w:hint="eastAsia" w:ascii="新細明體-ExtB" w:hAnsi="新細明體-ExtB" w:eastAsia="新細明體-ExtB" w:cs="新細明體-ExtB"/>
        </w:rPr>
        <w:pict>
          <v:line id="_x0000_s1026" o:spid="_x0000_s1026" o:spt="20" style="position:absolute;left:0pt;margin-left:130.1pt;margin-top:20pt;height:0pt;width:262.6pt;mso-position-horizontal-relative:page;z-index:-8192;mso-width-relative:page;mso-height-relative:page;" stroked="t" coordsize="21600,21600">
            <v:path arrowok="t"/>
            <v:fill focussize="0,0"/>
            <v:stroke weight="0.6pt" color="#000000"/>
            <v:imagedata o:title=""/>
            <o:lock v:ext="edit"/>
          </v:line>
        </w:pict>
      </w:r>
      <w:r>
        <w:rPr>
          <w:rFonts w:hint="eastAsia" w:ascii="新細明體-ExtB" w:hAnsi="新細明體-ExtB" w:eastAsia="新細明體-ExtB" w:cs="新細明體-ExtB"/>
          <w:spacing w:val="6"/>
        </w:rPr>
        <w:t>日</w:t>
      </w:r>
      <w:r>
        <w:rPr>
          <w:rFonts w:hint="eastAsia" w:ascii="新細明體-ExtB" w:hAnsi="新細明體-ExtB" w:eastAsia="新細明體-ExtB" w:cs="新細明體-ExtB"/>
        </w:rPr>
        <w:t xml:space="preserve"> </w:t>
      </w:r>
      <w:r>
        <w:rPr>
          <w:rFonts w:hint="eastAsia" w:ascii="新細明體-ExtB" w:hAnsi="新細明體-ExtB" w:eastAsia="新細明體-ExtB" w:cs="新細明體-ExtB"/>
          <w:spacing w:val="6"/>
        </w:rPr>
        <w:t>期</w:t>
      </w:r>
      <w:r>
        <w:rPr>
          <w:rFonts w:hint="eastAsia" w:ascii="新細明體-ExtB" w:hAnsi="新細明體-ExtB" w:eastAsia="新細明體-ExtB" w:cs="新細明體-ExtB"/>
        </w:rPr>
        <w:t xml:space="preserve"> ：</w:t>
      </w:r>
      <w:r>
        <w:rPr>
          <w:rFonts w:hint="eastAsia" w:ascii="新細明體-ExtB" w:hAnsi="新細明體-ExtB" w:eastAsia="新細明體-ExtB" w:cs="新細明體-ExtB"/>
        </w:rPr>
        <w:tab/>
      </w:r>
      <w:r>
        <w:rPr>
          <w:rFonts w:hint="eastAsia" w:ascii="新細明體-ExtB" w:hAnsi="新細明體-ExtB" w:eastAsia="新細明體-ExtB" w:cs="新細明體-ExtB"/>
        </w:rPr>
        <w:t>年</w:t>
      </w:r>
      <w:r>
        <w:rPr>
          <w:rFonts w:hint="eastAsia" w:ascii="新細明體-ExtB" w:hAnsi="新細明體-ExtB" w:eastAsia="新細明體-ExtB" w:cs="新細明體-ExtB"/>
        </w:rPr>
        <w:tab/>
      </w:r>
      <w:r>
        <w:rPr>
          <w:rFonts w:hint="eastAsia" w:ascii="新細明體-ExtB" w:hAnsi="新細明體-ExtB" w:eastAsia="新細明體-ExtB" w:cs="新細明體-ExtB"/>
        </w:rPr>
        <w:t>月</w:t>
      </w:r>
      <w:r>
        <w:rPr>
          <w:rFonts w:hint="eastAsia" w:ascii="新細明體-ExtB" w:hAnsi="新細明體-ExtB" w:eastAsia="新細明體-ExtB" w:cs="新細明體-ExtB"/>
        </w:rPr>
        <w:tab/>
      </w:r>
      <w:r>
        <w:rPr>
          <w:rFonts w:hint="eastAsia" w:ascii="新細明體-ExtB" w:hAnsi="新細明體-ExtB" w:eastAsia="新細明體-ExtB" w:cs="新細明體-ExtB"/>
        </w:rPr>
        <w:t>日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17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1"/>
        </w:rPr>
      </w:pP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65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w w:val="95"/>
        </w:rPr>
      </w:pP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8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8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5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8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8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 xml:space="preserve">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65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4"/>
          <w:szCs w:val="24"/>
        </w:rPr>
      </w:pPr>
      <w:r>
        <w:rPr>
          <w:rFonts w:hint="eastAsia" w:ascii="新細明體-ExtB" w:hAnsi="新細明體-ExtB" w:eastAsia="新細明體-ExtB" w:cs="新細明體-ExtB"/>
          <w:spacing w:val="-1"/>
          <w:sz w:val="24"/>
          <w:szCs w:val="24"/>
        </w:rPr>
        <w:t xml:space="preserve">調解一方或其代表的姓名 </w:t>
      </w:r>
      <w:r>
        <w:rPr>
          <w:rFonts w:hint="eastAsia" w:ascii="新細明體-ExtB" w:hAnsi="新細明體-ExtB" w:eastAsia="新細明體-ExtB" w:cs="新細明體-ExtB"/>
          <w:spacing w:val="-14"/>
          <w:sz w:val="24"/>
          <w:szCs w:val="24"/>
        </w:rPr>
        <w:t xml:space="preserve">( </w:t>
      </w:r>
      <w:r>
        <w:rPr>
          <w:rFonts w:hint="eastAsia" w:ascii="新細明體-ExtB" w:hAnsi="新細明體-ExtB" w:eastAsia="新細明體-ExtB" w:cs="新細明體-ExtB"/>
          <w:spacing w:val="-1"/>
          <w:sz w:val="24"/>
          <w:szCs w:val="24"/>
        </w:rPr>
        <w:t xml:space="preserve">請 以 正 楷 填 寫 然 後 簽 署 </w:t>
      </w:r>
      <w:r>
        <w:rPr>
          <w:rFonts w:hint="eastAsia" w:ascii="新細明體-ExtB" w:hAnsi="新細明體-ExtB" w:eastAsia="新細明體-ExtB" w:cs="新細明體-ExtB"/>
          <w:sz w:val="24"/>
          <w:szCs w:val="24"/>
        </w:rPr>
        <w:t>)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65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37"/>
          <w:w w:val="95"/>
        </w:rPr>
      </w:pP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8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8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5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8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8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65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4"/>
          <w:szCs w:val="24"/>
        </w:rPr>
      </w:pPr>
      <w:r>
        <w:rPr>
          <w:rFonts w:hint="eastAsia" w:ascii="新細明體-ExtB" w:hAnsi="新細明體-ExtB" w:eastAsia="新細明體-ExtB" w:cs="新細明體-ExtB"/>
          <w:spacing w:val="-1"/>
          <w:sz w:val="24"/>
          <w:szCs w:val="24"/>
        </w:rPr>
        <w:t xml:space="preserve">調解一方或其代表的姓名 </w:t>
      </w:r>
      <w:r>
        <w:rPr>
          <w:rFonts w:hint="eastAsia" w:ascii="新細明體-ExtB" w:hAnsi="新細明體-ExtB" w:eastAsia="新細明體-ExtB" w:cs="新細明體-ExtB"/>
          <w:spacing w:val="-14"/>
          <w:sz w:val="24"/>
          <w:szCs w:val="24"/>
        </w:rPr>
        <w:t xml:space="preserve">( </w:t>
      </w:r>
      <w:r>
        <w:rPr>
          <w:rFonts w:hint="eastAsia" w:ascii="新細明體-ExtB" w:hAnsi="新細明體-ExtB" w:eastAsia="新細明體-ExtB" w:cs="新細明體-ExtB"/>
          <w:spacing w:val="-1"/>
          <w:sz w:val="24"/>
          <w:szCs w:val="24"/>
        </w:rPr>
        <w:t xml:space="preserve">請 以 正 楷 填 寫 然 後 簽 署 </w:t>
      </w:r>
      <w:r>
        <w:rPr>
          <w:rFonts w:hint="eastAsia" w:ascii="新細明體-ExtB" w:hAnsi="新細明體-ExtB" w:eastAsia="新細明體-ExtB" w:cs="新細明體-ExtB"/>
          <w:sz w:val="24"/>
          <w:szCs w:val="24"/>
        </w:rPr>
        <w:t>)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65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37"/>
          <w:w w:val="95"/>
        </w:rPr>
      </w:pP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8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8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5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8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8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65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4"/>
          <w:szCs w:val="24"/>
        </w:rPr>
      </w:pPr>
      <w:r>
        <w:rPr>
          <w:rFonts w:hint="eastAsia" w:ascii="新細明體-ExtB" w:hAnsi="新細明體-ExtB" w:eastAsia="新細明體-ExtB" w:cs="新細明體-ExtB"/>
          <w:spacing w:val="-1"/>
          <w:sz w:val="24"/>
          <w:szCs w:val="24"/>
        </w:rPr>
        <w:t xml:space="preserve">調解一方或其代表的姓名 </w:t>
      </w:r>
      <w:r>
        <w:rPr>
          <w:rFonts w:hint="eastAsia" w:ascii="新細明體-ExtB" w:hAnsi="新細明體-ExtB" w:eastAsia="新細明體-ExtB" w:cs="新細明體-ExtB"/>
          <w:spacing w:val="-14"/>
          <w:sz w:val="24"/>
          <w:szCs w:val="24"/>
        </w:rPr>
        <w:t xml:space="preserve">( </w:t>
      </w:r>
      <w:r>
        <w:rPr>
          <w:rFonts w:hint="eastAsia" w:ascii="新細明體-ExtB" w:hAnsi="新細明體-ExtB" w:eastAsia="新細明體-ExtB" w:cs="新細明體-ExtB"/>
          <w:spacing w:val="-1"/>
          <w:sz w:val="24"/>
          <w:szCs w:val="24"/>
        </w:rPr>
        <w:t xml:space="preserve">請 以 正 楷 填 寫 然 後 簽 署 </w:t>
      </w:r>
      <w:r>
        <w:rPr>
          <w:rFonts w:hint="eastAsia" w:ascii="新細明體-ExtB" w:hAnsi="新細明體-ExtB" w:eastAsia="新細明體-ExtB" w:cs="新細明體-ExtB"/>
          <w:sz w:val="24"/>
          <w:szCs w:val="24"/>
        </w:rPr>
        <w:t>)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65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pacing w:val="-37"/>
          <w:w w:val="95"/>
        </w:rPr>
      </w:pP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8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8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5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8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8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6"/>
          <w:w w:val="95"/>
        </w:rPr>
        <w:t xml:space="preserve"> </w:t>
      </w:r>
      <w:r>
        <w:rPr>
          <w:rFonts w:hint="eastAsia" w:ascii="新細明體-ExtB" w:hAnsi="新細明體-ExtB" w:eastAsia="新細明體-ExtB" w:cs="新細明體-ExtB"/>
          <w:w w:val="95"/>
        </w:rPr>
        <w:t>_</w:t>
      </w:r>
      <w:r>
        <w:rPr>
          <w:rFonts w:hint="eastAsia" w:ascii="新細明體-ExtB" w:hAnsi="新細明體-ExtB" w:eastAsia="新細明體-ExtB" w:cs="新細明體-ExtB"/>
          <w:spacing w:val="-37"/>
          <w:w w:val="95"/>
        </w:rPr>
        <w:t xml:space="preserve">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65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12"/>
        </w:rPr>
      </w:pPr>
      <w:r>
        <w:rPr>
          <w:rFonts w:hint="eastAsia" w:ascii="新細明體-ExtB" w:hAnsi="新細明體-ExtB" w:eastAsia="新細明體-ExtB" w:cs="新細明體-ExtB"/>
          <w:spacing w:val="-1"/>
          <w:sz w:val="24"/>
          <w:szCs w:val="24"/>
        </w:rPr>
        <w:t xml:space="preserve">調解一方或其代表的姓名 </w:t>
      </w:r>
      <w:r>
        <w:rPr>
          <w:rFonts w:hint="eastAsia" w:ascii="新細明體-ExtB" w:hAnsi="新細明體-ExtB" w:eastAsia="新細明體-ExtB" w:cs="新細明體-ExtB"/>
          <w:spacing w:val="-14"/>
          <w:sz w:val="24"/>
          <w:szCs w:val="24"/>
        </w:rPr>
        <w:t xml:space="preserve">( </w:t>
      </w:r>
      <w:r>
        <w:rPr>
          <w:rFonts w:hint="eastAsia" w:ascii="新細明體-ExtB" w:hAnsi="新細明體-ExtB" w:eastAsia="新細明體-ExtB" w:cs="新細明體-ExtB"/>
          <w:spacing w:val="-1"/>
          <w:sz w:val="24"/>
          <w:szCs w:val="24"/>
        </w:rPr>
        <w:t xml:space="preserve">請 以 正 楷 填 寫 然 後 簽 署 </w:t>
      </w:r>
      <w:r>
        <w:rPr>
          <w:rFonts w:hint="eastAsia" w:ascii="新細明體-ExtB" w:hAnsi="新細明體-ExtB" w:eastAsia="新細明體-ExtB" w:cs="新細明體-ExtB"/>
          <w:sz w:val="24"/>
          <w:szCs w:val="24"/>
        </w:rPr>
        <w:t>)</w:t>
      </w:r>
      <w:bookmarkStart w:id="0" w:name="_GoBack"/>
      <w:bookmarkEnd w:id="0"/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65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w w:val="95"/>
        </w:rPr>
      </w:pPr>
      <w:r>
        <w:rPr>
          <w:rFonts w:hint="eastAsia" w:ascii="新細明體-ExtB" w:hAnsi="新細明體-ExtB" w:eastAsia="新細明體-ExtB" w:cs="新細明體-ExtB"/>
          <w:w w:val="95"/>
        </w:rPr>
        <w:t xml:space="preserve">_ _ _ _ _ _ _ _ _ _ _ _ _ _ _ _ _ _ _ _ _ _ _ _ _ _ _ _ _ _ _ _ _ _ _ _ _  </w:t>
      </w:r>
    </w:p>
    <w:p>
      <w:pPr>
        <w:pStyle w:val="3"/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/>
        <w:spacing w:before="65" w:line="360" w:lineRule="auto"/>
        <w:ind w:left="110" w:leftChars="0" w:right="-48" w:rightChars="-22" w:firstLine="0" w:firstLineChars="0"/>
        <w:jc w:val="both"/>
        <w:textAlignment w:val="auto"/>
        <w:rPr>
          <w:rFonts w:hint="eastAsia" w:ascii="新細明體-ExtB" w:hAnsi="新細明體-ExtB" w:eastAsia="新細明體-ExtB" w:cs="新細明體-ExtB"/>
          <w:sz w:val="25"/>
        </w:rPr>
      </w:pPr>
      <w:r>
        <w:rPr>
          <w:rFonts w:hint="eastAsia" w:ascii="新細明體-ExtB" w:hAnsi="新細明體-ExtB" w:eastAsia="新細明體-ExtB" w:cs="新細明體-ExtB"/>
        </w:rPr>
        <w:t xml:space="preserve">調 解 員 姓 名 </w:t>
      </w:r>
      <w:r>
        <w:rPr>
          <w:rFonts w:hint="eastAsia" w:ascii="新細明體-ExtB" w:hAnsi="新細明體-ExtB" w:eastAsia="新細明體-ExtB" w:cs="新細明體-ExtB"/>
          <w:spacing w:val="-13"/>
          <w:sz w:val="25"/>
        </w:rPr>
        <w:t xml:space="preserve">( </w:t>
      </w:r>
      <w:r>
        <w:rPr>
          <w:rFonts w:hint="eastAsia" w:ascii="新細明體-ExtB" w:hAnsi="新細明體-ExtB" w:eastAsia="新細明體-ExtB" w:cs="新細明體-ExtB"/>
          <w:spacing w:val="-1"/>
        </w:rPr>
        <w:t xml:space="preserve">請 以 正 楷 填 寫 然 後 簽 署 </w:t>
      </w:r>
      <w:r>
        <w:rPr>
          <w:rFonts w:hint="eastAsia" w:ascii="新細明體-ExtB" w:hAnsi="新細明體-ExtB" w:eastAsia="新細明體-ExtB" w:cs="新細明體-ExtB"/>
          <w:sz w:val="25"/>
        </w:rPr>
        <w:t>)</w:t>
      </w:r>
    </w:p>
    <w:p>
      <w:pPr>
        <w:keepNext w:val="0"/>
        <w:keepLines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snapToGrid/>
        <w:spacing w:after="0" w:line="153" w:lineRule="auto"/>
        <w:ind w:left="0" w:leftChars="0" w:right="-48" w:rightChars="-22"/>
        <w:textAlignment w:val="auto"/>
        <w:rPr>
          <w:sz w:val="25"/>
        </w:rPr>
        <w:sectPr>
          <w:pgSz w:w="11910" w:h="16840"/>
          <w:pgMar w:top="1480" w:right="1400" w:bottom="1180" w:left="1540" w:header="0" w:footer="994" w:gutter="0"/>
        </w:sectPr>
      </w:pPr>
    </w:p>
    <w:p>
      <w:pPr>
        <w:pStyle w:val="2"/>
        <w:spacing w:line="488" w:lineRule="exact"/>
      </w:pPr>
      <w:r>
        <w:t xml:space="preserve">附表 </w:t>
      </w:r>
    </w:p>
    <w:p>
      <w:pPr>
        <w:spacing w:before="124"/>
        <w:ind w:left="162" w:right="0" w:firstLine="0"/>
        <w:jc w:val="left"/>
        <w:rPr>
          <w:sz w:val="28"/>
        </w:rPr>
      </w:pPr>
      <w:r>
        <w:rPr>
          <w:sz w:val="28"/>
        </w:rPr>
        <w:t>調 解 員 的 費 用 及 開 支</w:t>
      </w:r>
    </w:p>
    <w:p>
      <w:pPr>
        <w:pStyle w:val="3"/>
        <w:spacing w:before="18"/>
        <w:rPr>
          <w:sz w:val="13"/>
        </w:rPr>
      </w:pPr>
    </w:p>
    <w:tbl>
      <w:tblPr>
        <w:tblStyle w:val="4"/>
        <w:tblW w:w="8503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0"/>
        <w:gridCol w:w="3181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50" w:type="dxa"/>
          </w:tcPr>
          <w:p>
            <w:pPr>
              <w:pStyle w:val="8"/>
              <w:tabs>
                <w:tab w:val="left" w:pos="529"/>
              </w:tabs>
              <w:spacing w:line="346" w:lineRule="exact"/>
              <w:ind w:left="50"/>
              <w:rPr>
                <w:sz w:val="24"/>
              </w:rPr>
            </w:pPr>
            <w:r>
              <w:rPr>
                <w:spacing w:val="14"/>
                <w:sz w:val="24"/>
              </w:rPr>
              <w:t>1.</w:t>
            </w:r>
            <w:r>
              <w:rPr>
                <w:spacing w:val="14"/>
                <w:sz w:val="24"/>
              </w:rPr>
              <w:tab/>
            </w:r>
            <w:r>
              <w:rPr>
                <w:spacing w:val="1"/>
                <w:sz w:val="24"/>
              </w:rPr>
              <w:t>所 有 準 備 工 作</w:t>
            </w:r>
            <w:r>
              <w:rPr>
                <w:spacing w:val="6"/>
                <w:sz w:val="24"/>
              </w:rPr>
              <w:t xml:space="preserve"> </w:t>
            </w:r>
          </w:p>
        </w:tc>
        <w:tc>
          <w:tcPr>
            <w:tcW w:w="3181" w:type="dxa"/>
          </w:tcPr>
          <w:p>
            <w:pPr>
              <w:pStyle w:val="8"/>
              <w:spacing w:line="346" w:lineRule="exact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( 每 小 時 )</w:t>
            </w:r>
          </w:p>
        </w:tc>
        <w:tc>
          <w:tcPr>
            <w:tcW w:w="1072" w:type="dxa"/>
          </w:tcPr>
          <w:p>
            <w:pPr>
              <w:pStyle w:val="8"/>
              <w:spacing w:line="34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4250" w:type="dxa"/>
          </w:tcPr>
          <w:p>
            <w:pPr>
              <w:pStyle w:val="8"/>
              <w:numPr>
                <w:ilvl w:val="0"/>
                <w:numId w:val="7"/>
              </w:numPr>
              <w:tabs>
                <w:tab w:val="left" w:pos="529"/>
                <w:tab w:val="left" w:pos="530"/>
              </w:tabs>
              <w:spacing w:before="53" w:after="0" w:line="240" w:lineRule="auto"/>
              <w:ind w:left="529" w:right="0" w:hanging="479"/>
              <w:jc w:val="left"/>
              <w:rPr>
                <w:sz w:val="24"/>
              </w:rPr>
            </w:pPr>
            <w:r>
              <w:rPr>
                <w:spacing w:val="2"/>
                <w:sz w:val="24"/>
              </w:rPr>
              <w:t>調 解 工 作</w:t>
            </w:r>
            <w:r>
              <w:rPr>
                <w:spacing w:val="6"/>
                <w:sz w:val="24"/>
              </w:rPr>
              <w:t xml:space="preserve"> </w:t>
            </w:r>
          </w:p>
          <w:p>
            <w:pPr>
              <w:pStyle w:val="8"/>
              <w:numPr>
                <w:ilvl w:val="0"/>
                <w:numId w:val="7"/>
              </w:numPr>
              <w:tabs>
                <w:tab w:val="left" w:pos="529"/>
                <w:tab w:val="left" w:pos="530"/>
              </w:tabs>
              <w:spacing w:before="163" w:after="0" w:line="240" w:lineRule="auto"/>
              <w:ind w:left="529" w:right="0" w:hanging="479"/>
              <w:jc w:val="left"/>
              <w:rPr>
                <w:sz w:val="24"/>
              </w:rPr>
            </w:pPr>
            <w:r>
              <w:rPr>
                <w:spacing w:val="1"/>
                <w:sz w:val="24"/>
              </w:rPr>
              <w:t>租 用 房 間 費 用</w:t>
            </w:r>
            <w:r>
              <w:rPr>
                <w:spacing w:val="6"/>
                <w:sz w:val="24"/>
              </w:rPr>
              <w:t xml:space="preserve"> </w:t>
            </w:r>
          </w:p>
          <w:p>
            <w:pPr>
              <w:pStyle w:val="8"/>
              <w:numPr>
                <w:ilvl w:val="0"/>
                <w:numId w:val="7"/>
              </w:numPr>
              <w:tabs>
                <w:tab w:val="left" w:pos="529"/>
                <w:tab w:val="left" w:pos="530"/>
              </w:tabs>
              <w:spacing w:before="163" w:after="0" w:line="240" w:lineRule="auto"/>
              <w:ind w:left="529" w:right="0" w:hanging="479"/>
              <w:jc w:val="left"/>
              <w:rPr>
                <w:sz w:val="24"/>
              </w:rPr>
            </w:pPr>
            <w:r>
              <w:rPr>
                <w:spacing w:val="2"/>
                <w:sz w:val="24"/>
              </w:rPr>
              <w:t>費 用 分 配 如 下 ：</w:t>
            </w:r>
            <w:r>
              <w:rPr>
                <w:spacing w:val="6"/>
                <w:sz w:val="24"/>
              </w:rPr>
              <w:t xml:space="preserve"> </w:t>
            </w:r>
          </w:p>
        </w:tc>
        <w:tc>
          <w:tcPr>
            <w:tcW w:w="3181" w:type="dxa"/>
          </w:tcPr>
          <w:p>
            <w:pPr>
              <w:pStyle w:val="8"/>
              <w:spacing w:before="53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( 每 小 時 )</w:t>
            </w:r>
          </w:p>
        </w:tc>
        <w:tc>
          <w:tcPr>
            <w:tcW w:w="1072" w:type="dxa"/>
          </w:tcPr>
          <w:p>
            <w:pPr>
              <w:pStyle w:val="8"/>
              <w:spacing w:before="53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3" w:hRule="atLeast"/>
        </w:trPr>
        <w:tc>
          <w:tcPr>
            <w:tcW w:w="4250" w:type="dxa"/>
          </w:tcPr>
          <w:p>
            <w:pPr>
              <w:pStyle w:val="8"/>
              <w:spacing w:before="77" w:line="316" w:lineRule="auto"/>
              <w:ind w:left="529" w:right="2818"/>
              <w:jc w:val="both"/>
              <w:rPr>
                <w:sz w:val="24"/>
              </w:rPr>
            </w:pPr>
            <w:r>
              <w:rPr>
                <w:sz w:val="24"/>
              </w:rPr>
              <w:t>第一方</w:t>
            </w:r>
          </w:p>
          <w:p>
            <w:pPr>
              <w:pStyle w:val="8"/>
              <w:spacing w:before="77" w:line="316" w:lineRule="auto"/>
              <w:ind w:left="529" w:right="2818"/>
              <w:jc w:val="both"/>
              <w:rPr>
                <w:sz w:val="24"/>
              </w:rPr>
            </w:pPr>
            <w:r>
              <w:rPr>
                <w:sz w:val="24"/>
              </w:rPr>
              <w:t>第二方</w:t>
            </w:r>
          </w:p>
          <w:p>
            <w:pPr>
              <w:pStyle w:val="8"/>
              <w:spacing w:before="77" w:line="316" w:lineRule="auto"/>
              <w:ind w:left="529" w:right="2818"/>
              <w:jc w:val="both"/>
              <w:rPr>
                <w:sz w:val="24"/>
              </w:rPr>
            </w:pPr>
            <w:r>
              <w:rPr>
                <w:sz w:val="24"/>
              </w:rPr>
              <w:t>第三方</w:t>
            </w:r>
          </w:p>
          <w:p>
            <w:pPr>
              <w:pStyle w:val="8"/>
              <w:spacing w:before="77" w:line="316" w:lineRule="auto"/>
              <w:ind w:left="529" w:right="2818"/>
              <w:jc w:val="both"/>
              <w:rPr>
                <w:rFonts w:hint="default" w:eastAsia="SimSun"/>
                <w:sz w:val="24"/>
                <w:lang w:val="en-US" w:eastAsia="zh-CN"/>
              </w:rPr>
            </w:pPr>
            <w:r>
              <w:rPr>
                <w:rFonts w:hint="eastAsia" w:eastAsia="SimSun"/>
                <w:sz w:val="24"/>
                <w:lang w:val="en-US" w:eastAsia="zh-CN"/>
              </w:rPr>
              <w:t>第四方</w:t>
            </w:r>
          </w:p>
        </w:tc>
        <w:tc>
          <w:tcPr>
            <w:tcW w:w="31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</w:tcPr>
          <w:p>
            <w:pPr>
              <w:pStyle w:val="8"/>
              <w:spacing w:before="77"/>
              <w:ind w:right="101"/>
              <w:jc w:val="right"/>
              <w:rPr>
                <w:sz w:val="24"/>
              </w:rPr>
            </w:pPr>
            <w:r>
              <w:rPr>
                <w:w w:val="84"/>
                <w:sz w:val="24"/>
              </w:rPr>
              <w:t>%</w:t>
            </w:r>
          </w:p>
          <w:p>
            <w:pPr>
              <w:pStyle w:val="8"/>
              <w:spacing w:before="163"/>
              <w:ind w:right="101"/>
              <w:jc w:val="right"/>
              <w:rPr>
                <w:sz w:val="24"/>
              </w:rPr>
            </w:pPr>
            <w:r>
              <w:rPr>
                <w:w w:val="84"/>
                <w:sz w:val="24"/>
              </w:rPr>
              <w:t>%</w:t>
            </w:r>
          </w:p>
          <w:p>
            <w:pPr>
              <w:pStyle w:val="8"/>
              <w:spacing w:before="163"/>
              <w:ind w:right="101"/>
              <w:jc w:val="right"/>
              <w:rPr>
                <w:sz w:val="24"/>
              </w:rPr>
            </w:pPr>
            <w:r>
              <w:rPr>
                <w:w w:val="84"/>
                <w:sz w:val="24"/>
              </w:rPr>
              <w:t>%</w:t>
            </w:r>
          </w:p>
          <w:p>
            <w:pPr>
              <w:pStyle w:val="8"/>
              <w:spacing w:before="164"/>
              <w:ind w:right="101"/>
              <w:jc w:val="right"/>
              <w:rPr>
                <w:sz w:val="24"/>
              </w:rPr>
            </w:pPr>
            <w:r>
              <w:rPr>
                <w:w w:val="84"/>
                <w:sz w:val="24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4250" w:type="dxa"/>
          </w:tcPr>
          <w:p>
            <w:pPr>
              <w:pStyle w:val="8"/>
              <w:spacing w:before="107"/>
              <w:ind w:left="529"/>
              <w:rPr>
                <w:sz w:val="28"/>
              </w:rPr>
            </w:pPr>
            <w:r>
              <w:rPr>
                <w:b/>
                <w:bCs/>
                <w:w w:val="100"/>
                <w:sz w:val="28"/>
              </w:rPr>
              <w:t>或</w:t>
            </w:r>
          </w:p>
        </w:tc>
        <w:tc>
          <w:tcPr>
            <w:tcW w:w="31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4250" w:type="dxa"/>
          </w:tcPr>
          <w:p>
            <w:pPr>
              <w:pStyle w:val="8"/>
              <w:spacing w:before="133" w:line="383" w:lineRule="exact"/>
              <w:ind w:left="529"/>
              <w:rPr>
                <w:sz w:val="24"/>
              </w:rPr>
            </w:pPr>
            <w:r>
              <w:rPr>
                <w:sz w:val="24"/>
              </w:rPr>
              <w:t xml:space="preserve">調 解 各 方 平 均 分 擔 </w:t>
            </w:r>
          </w:p>
        </w:tc>
        <w:tc>
          <w:tcPr>
            <w:tcW w:w="31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</w:tcPr>
          <w:p>
            <w:pPr>
              <w:pStyle w:val="8"/>
              <w:spacing w:before="133" w:line="383" w:lineRule="exact"/>
              <w:ind w:right="101"/>
              <w:jc w:val="right"/>
              <w:rPr>
                <w:sz w:val="24"/>
              </w:rPr>
            </w:pPr>
            <w:r>
              <w:rPr>
                <w:w w:val="84"/>
                <w:sz w:val="24"/>
              </w:rPr>
              <w:t>%</w:t>
            </w:r>
          </w:p>
        </w:tc>
      </w:tr>
    </w:tbl>
    <w:p/>
    <w:sectPr>
      <w:pgSz w:w="11910" w:h="16840"/>
      <w:pgMar w:top="1480" w:right="1400" w:bottom="1180" w:left="1540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93.1pt;margin-top:781.2pt;height:12pt;width:9.05pt;mso-position-horizontal-relative:page;mso-position-vertical-relative:page;z-index:-8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12" w:lineRule="exact"/>
                  <w:ind w:left="4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589" w:hanging="360"/>
        <w:jc w:val="right"/>
      </w:pPr>
      <w:rPr>
        <w:rFonts w:hint="default" w:ascii="Noto Sans CJK JP Regular" w:hAnsi="Noto Sans CJK JP Regular" w:eastAsia="Noto Sans CJK JP Regular" w:cs="Noto Sans CJK JP Regular"/>
        <w:spacing w:val="0"/>
        <w:w w:val="84"/>
        <w:sz w:val="24"/>
        <w:szCs w:val="24"/>
        <w:lang w:val="zh-TW" w:eastAsia="zh-TW" w:bidi="zh-TW"/>
      </w:rPr>
    </w:lvl>
    <w:lvl w:ilvl="1" w:tentative="0">
      <w:start w:val="0"/>
      <w:numFmt w:val="bullet"/>
      <w:lvlText w:val="•"/>
      <w:lvlJc w:val="left"/>
      <w:pPr>
        <w:ind w:left="1418" w:hanging="360"/>
      </w:pPr>
      <w:rPr>
        <w:rFonts w:hint="default"/>
        <w:lang w:val="zh-TW" w:eastAsia="zh-TW" w:bidi="zh-TW"/>
      </w:rPr>
    </w:lvl>
    <w:lvl w:ilvl="2" w:tentative="0">
      <w:start w:val="0"/>
      <w:numFmt w:val="bullet"/>
      <w:lvlText w:val="•"/>
      <w:lvlJc w:val="left"/>
      <w:pPr>
        <w:ind w:left="2257" w:hanging="360"/>
      </w:pPr>
      <w:rPr>
        <w:rFonts w:hint="default"/>
        <w:lang w:val="zh-TW" w:eastAsia="zh-TW" w:bidi="zh-TW"/>
      </w:rPr>
    </w:lvl>
    <w:lvl w:ilvl="3" w:tentative="0">
      <w:start w:val="0"/>
      <w:numFmt w:val="bullet"/>
      <w:lvlText w:val="•"/>
      <w:lvlJc w:val="left"/>
      <w:pPr>
        <w:ind w:left="3095" w:hanging="360"/>
      </w:pPr>
      <w:rPr>
        <w:rFonts w:hint="default"/>
        <w:lang w:val="zh-TW" w:eastAsia="zh-TW" w:bidi="zh-TW"/>
      </w:rPr>
    </w:lvl>
    <w:lvl w:ilvl="4" w:tentative="0">
      <w:start w:val="0"/>
      <w:numFmt w:val="bullet"/>
      <w:lvlText w:val="•"/>
      <w:lvlJc w:val="left"/>
      <w:pPr>
        <w:ind w:left="3934" w:hanging="360"/>
      </w:pPr>
      <w:rPr>
        <w:rFonts w:hint="default"/>
        <w:lang w:val="zh-TW" w:eastAsia="zh-TW" w:bidi="zh-TW"/>
      </w:rPr>
    </w:lvl>
    <w:lvl w:ilvl="5" w:tentative="0">
      <w:start w:val="0"/>
      <w:numFmt w:val="bullet"/>
      <w:lvlText w:val="•"/>
      <w:lvlJc w:val="left"/>
      <w:pPr>
        <w:ind w:left="4773" w:hanging="360"/>
      </w:pPr>
      <w:rPr>
        <w:rFonts w:hint="default"/>
        <w:lang w:val="zh-TW" w:eastAsia="zh-TW" w:bidi="zh-TW"/>
      </w:rPr>
    </w:lvl>
    <w:lvl w:ilvl="6" w:tentative="0">
      <w:start w:val="0"/>
      <w:numFmt w:val="bullet"/>
      <w:lvlText w:val="•"/>
      <w:lvlJc w:val="left"/>
      <w:pPr>
        <w:ind w:left="5611" w:hanging="360"/>
      </w:pPr>
      <w:rPr>
        <w:rFonts w:hint="default"/>
        <w:lang w:val="zh-TW" w:eastAsia="zh-TW" w:bidi="zh-TW"/>
      </w:rPr>
    </w:lvl>
    <w:lvl w:ilvl="7" w:tentative="0">
      <w:start w:val="0"/>
      <w:numFmt w:val="bullet"/>
      <w:lvlText w:val="•"/>
      <w:lvlJc w:val="left"/>
      <w:pPr>
        <w:ind w:left="6450" w:hanging="360"/>
      </w:pPr>
      <w:rPr>
        <w:rFonts w:hint="default"/>
        <w:lang w:val="zh-TW" w:eastAsia="zh-TW" w:bidi="zh-TW"/>
      </w:rPr>
    </w:lvl>
    <w:lvl w:ilvl="8" w:tentative="0">
      <w:start w:val="0"/>
      <w:numFmt w:val="bullet"/>
      <w:lvlText w:val="•"/>
      <w:lvlJc w:val="left"/>
      <w:pPr>
        <w:ind w:left="7289" w:hanging="360"/>
      </w:pPr>
      <w:rPr>
        <w:rFonts w:hint="default"/>
        <w:lang w:val="zh-TW" w:eastAsia="zh-TW" w:bidi="zh-TW"/>
      </w:rPr>
    </w:lvl>
  </w:abstractNum>
  <w:abstractNum w:abstractNumId="1">
    <w:nsid w:val="FC458358"/>
    <w:multiLevelType w:val="singleLevel"/>
    <w:tmpl w:val="FC458358"/>
    <w:lvl w:ilvl="0" w:tentative="0">
      <w:start w:val="11"/>
      <w:numFmt w:val="decimal"/>
      <w:suff w:val="space"/>
      <w:lvlText w:val="%1."/>
      <w:lvlJc w:val="left"/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522" w:hanging="360"/>
        <w:jc w:val="left"/>
      </w:pPr>
      <w:rPr>
        <w:rFonts w:hint="default"/>
        <w:spacing w:val="-29"/>
        <w:w w:val="100"/>
        <w:lang w:val="zh-TW" w:eastAsia="zh-TW" w:bidi="zh-TW"/>
      </w:rPr>
    </w:lvl>
    <w:lvl w:ilvl="1" w:tentative="0">
      <w:start w:val="0"/>
      <w:numFmt w:val="bullet"/>
      <w:lvlText w:val="•"/>
      <w:lvlJc w:val="left"/>
      <w:pPr>
        <w:ind w:left="1364" w:hanging="360"/>
      </w:pPr>
      <w:rPr>
        <w:rFonts w:hint="default"/>
        <w:lang w:val="zh-TW" w:eastAsia="zh-TW" w:bidi="zh-TW"/>
      </w:rPr>
    </w:lvl>
    <w:lvl w:ilvl="2" w:tentative="0">
      <w:start w:val="0"/>
      <w:numFmt w:val="bullet"/>
      <w:lvlText w:val="•"/>
      <w:lvlJc w:val="left"/>
      <w:pPr>
        <w:ind w:left="2209" w:hanging="360"/>
      </w:pPr>
      <w:rPr>
        <w:rFonts w:hint="default"/>
        <w:lang w:val="zh-TW" w:eastAsia="zh-TW" w:bidi="zh-TW"/>
      </w:rPr>
    </w:lvl>
    <w:lvl w:ilvl="3" w:tentative="0">
      <w:start w:val="0"/>
      <w:numFmt w:val="bullet"/>
      <w:lvlText w:val="•"/>
      <w:lvlJc w:val="left"/>
      <w:pPr>
        <w:ind w:left="3053" w:hanging="360"/>
      </w:pPr>
      <w:rPr>
        <w:rFonts w:hint="default"/>
        <w:lang w:val="zh-TW" w:eastAsia="zh-TW" w:bidi="zh-TW"/>
      </w:rPr>
    </w:lvl>
    <w:lvl w:ilvl="4" w:tentative="0">
      <w:start w:val="0"/>
      <w:numFmt w:val="bullet"/>
      <w:lvlText w:val="•"/>
      <w:lvlJc w:val="left"/>
      <w:pPr>
        <w:ind w:left="3898" w:hanging="360"/>
      </w:pPr>
      <w:rPr>
        <w:rFonts w:hint="default"/>
        <w:lang w:val="zh-TW" w:eastAsia="zh-TW" w:bidi="zh-TW"/>
      </w:rPr>
    </w:lvl>
    <w:lvl w:ilvl="5" w:tentative="0">
      <w:start w:val="0"/>
      <w:numFmt w:val="bullet"/>
      <w:lvlText w:val="•"/>
      <w:lvlJc w:val="left"/>
      <w:pPr>
        <w:ind w:left="4743" w:hanging="360"/>
      </w:pPr>
      <w:rPr>
        <w:rFonts w:hint="default"/>
        <w:lang w:val="zh-TW" w:eastAsia="zh-TW" w:bidi="zh-TW"/>
      </w:rPr>
    </w:lvl>
    <w:lvl w:ilvl="6" w:tentative="0">
      <w:start w:val="0"/>
      <w:numFmt w:val="bullet"/>
      <w:lvlText w:val="•"/>
      <w:lvlJc w:val="left"/>
      <w:pPr>
        <w:ind w:left="5587" w:hanging="360"/>
      </w:pPr>
      <w:rPr>
        <w:rFonts w:hint="default"/>
        <w:lang w:val="zh-TW" w:eastAsia="zh-TW" w:bidi="zh-TW"/>
      </w:rPr>
    </w:lvl>
    <w:lvl w:ilvl="7" w:tentative="0">
      <w:start w:val="0"/>
      <w:numFmt w:val="bullet"/>
      <w:lvlText w:val="•"/>
      <w:lvlJc w:val="left"/>
      <w:pPr>
        <w:ind w:left="6432" w:hanging="360"/>
      </w:pPr>
      <w:rPr>
        <w:rFonts w:hint="default"/>
        <w:lang w:val="zh-TW" w:eastAsia="zh-TW" w:bidi="zh-TW"/>
      </w:rPr>
    </w:lvl>
    <w:lvl w:ilvl="8" w:tentative="0">
      <w:start w:val="0"/>
      <w:numFmt w:val="bullet"/>
      <w:lvlText w:val="•"/>
      <w:lvlJc w:val="left"/>
      <w:pPr>
        <w:ind w:left="7277" w:hanging="360"/>
      </w:pPr>
      <w:rPr>
        <w:rFonts w:hint="default"/>
        <w:lang w:val="zh-TW" w:eastAsia="zh-TW" w:bidi="zh-TW"/>
      </w:rPr>
    </w:lvl>
  </w:abstractNum>
  <w:abstractNum w:abstractNumId="3">
    <w:nsid w:val="01BAECCD"/>
    <w:multiLevelType w:val="singleLevel"/>
    <w:tmpl w:val="01BAECCD"/>
    <w:lvl w:ilvl="0" w:tentative="0">
      <w:start w:val="16"/>
      <w:numFmt w:val="decimal"/>
      <w:suff w:val="space"/>
      <w:lvlText w:val="%1."/>
      <w:lvlJc w:val="left"/>
    </w:lvl>
  </w:abstractNum>
  <w:abstractNum w:abstractNumId="4">
    <w:nsid w:val="2CC097BB"/>
    <w:multiLevelType w:val="singleLevel"/>
    <w:tmpl w:val="2CC097BB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144C307"/>
    <w:multiLevelType w:val="singleLevel"/>
    <w:tmpl w:val="5144C307"/>
    <w:lvl w:ilvl="0" w:tentative="0">
      <w:start w:val="8"/>
      <w:numFmt w:val="decimal"/>
      <w:suff w:val="space"/>
      <w:lvlText w:val="%1."/>
      <w:lvlJc w:val="left"/>
    </w:lvl>
  </w:abstractNum>
  <w:abstractNum w:abstractNumId="6">
    <w:nsid w:val="59ADCABA"/>
    <w:multiLevelType w:val="multilevel"/>
    <w:tmpl w:val="59ADCABA"/>
    <w:lvl w:ilvl="0" w:tentative="0">
      <w:start w:val="2"/>
      <w:numFmt w:val="decimal"/>
      <w:lvlText w:val="%1."/>
      <w:lvlJc w:val="left"/>
      <w:pPr>
        <w:ind w:left="529" w:hanging="480"/>
        <w:jc w:val="left"/>
      </w:pPr>
      <w:rPr>
        <w:rFonts w:hint="default" w:ascii="Noto Sans CJK JP Regular" w:hAnsi="Noto Sans CJK JP Regular" w:eastAsia="Noto Sans CJK JP Regular" w:cs="Noto Sans CJK JP Regular"/>
        <w:spacing w:val="0"/>
        <w:w w:val="84"/>
        <w:sz w:val="24"/>
        <w:szCs w:val="24"/>
        <w:lang w:val="zh-TW" w:eastAsia="zh-TW" w:bidi="zh-TW"/>
      </w:rPr>
    </w:lvl>
    <w:lvl w:ilvl="1" w:tentative="0">
      <w:start w:val="0"/>
      <w:numFmt w:val="bullet"/>
      <w:lvlText w:val="•"/>
      <w:lvlJc w:val="left"/>
      <w:pPr>
        <w:ind w:left="893" w:hanging="480"/>
      </w:pPr>
      <w:rPr>
        <w:rFonts w:hint="default"/>
        <w:lang w:val="zh-TW" w:eastAsia="zh-TW" w:bidi="zh-TW"/>
      </w:rPr>
    </w:lvl>
    <w:lvl w:ilvl="2" w:tentative="0">
      <w:start w:val="0"/>
      <w:numFmt w:val="bullet"/>
      <w:lvlText w:val="•"/>
      <w:lvlJc w:val="left"/>
      <w:pPr>
        <w:ind w:left="1266" w:hanging="480"/>
      </w:pPr>
      <w:rPr>
        <w:rFonts w:hint="default"/>
        <w:lang w:val="zh-TW" w:eastAsia="zh-TW" w:bidi="zh-TW"/>
      </w:rPr>
    </w:lvl>
    <w:lvl w:ilvl="3" w:tentative="0">
      <w:start w:val="0"/>
      <w:numFmt w:val="bullet"/>
      <w:lvlText w:val="•"/>
      <w:lvlJc w:val="left"/>
      <w:pPr>
        <w:ind w:left="1639" w:hanging="480"/>
      </w:pPr>
      <w:rPr>
        <w:rFonts w:hint="default"/>
        <w:lang w:val="zh-TW" w:eastAsia="zh-TW" w:bidi="zh-TW"/>
      </w:rPr>
    </w:lvl>
    <w:lvl w:ilvl="4" w:tentative="0">
      <w:start w:val="0"/>
      <w:numFmt w:val="bullet"/>
      <w:lvlText w:val="•"/>
      <w:lvlJc w:val="left"/>
      <w:pPr>
        <w:ind w:left="2012" w:hanging="480"/>
      </w:pPr>
      <w:rPr>
        <w:rFonts w:hint="default"/>
        <w:lang w:val="zh-TW" w:eastAsia="zh-TW" w:bidi="zh-TW"/>
      </w:rPr>
    </w:lvl>
    <w:lvl w:ilvl="5" w:tentative="0">
      <w:start w:val="0"/>
      <w:numFmt w:val="bullet"/>
      <w:lvlText w:val="•"/>
      <w:lvlJc w:val="left"/>
      <w:pPr>
        <w:ind w:left="2385" w:hanging="480"/>
      </w:pPr>
      <w:rPr>
        <w:rFonts w:hint="default"/>
        <w:lang w:val="zh-TW" w:eastAsia="zh-TW" w:bidi="zh-TW"/>
      </w:rPr>
    </w:lvl>
    <w:lvl w:ilvl="6" w:tentative="0">
      <w:start w:val="0"/>
      <w:numFmt w:val="bullet"/>
      <w:lvlText w:val="•"/>
      <w:lvlJc w:val="left"/>
      <w:pPr>
        <w:ind w:left="2758" w:hanging="480"/>
      </w:pPr>
      <w:rPr>
        <w:rFonts w:hint="default"/>
        <w:lang w:val="zh-TW" w:eastAsia="zh-TW" w:bidi="zh-TW"/>
      </w:rPr>
    </w:lvl>
    <w:lvl w:ilvl="7" w:tentative="0">
      <w:start w:val="0"/>
      <w:numFmt w:val="bullet"/>
      <w:lvlText w:val="•"/>
      <w:lvlJc w:val="left"/>
      <w:pPr>
        <w:ind w:left="3131" w:hanging="480"/>
      </w:pPr>
      <w:rPr>
        <w:rFonts w:hint="default"/>
        <w:lang w:val="zh-TW" w:eastAsia="zh-TW" w:bidi="zh-TW"/>
      </w:rPr>
    </w:lvl>
    <w:lvl w:ilvl="8" w:tentative="0">
      <w:start w:val="0"/>
      <w:numFmt w:val="bullet"/>
      <w:lvlText w:val="•"/>
      <w:lvlJc w:val="left"/>
      <w:pPr>
        <w:ind w:left="3504" w:hanging="480"/>
      </w:pPr>
      <w:rPr>
        <w:rFonts w:hint="default"/>
        <w:lang w:val="zh-TW" w:eastAsia="zh-TW" w:bidi="zh-TW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00845788"/>
    <w:rsid w:val="04931843"/>
    <w:rsid w:val="091C7B92"/>
    <w:rsid w:val="0D134542"/>
    <w:rsid w:val="0E1654FA"/>
    <w:rsid w:val="0E6027E0"/>
    <w:rsid w:val="0E952566"/>
    <w:rsid w:val="0EAD1DD9"/>
    <w:rsid w:val="0FBA0036"/>
    <w:rsid w:val="14ED6F92"/>
    <w:rsid w:val="17A14164"/>
    <w:rsid w:val="17CF7714"/>
    <w:rsid w:val="17EF2DB2"/>
    <w:rsid w:val="1CCB6B84"/>
    <w:rsid w:val="1DB55C60"/>
    <w:rsid w:val="1F3008D2"/>
    <w:rsid w:val="21CE4A38"/>
    <w:rsid w:val="230E40DB"/>
    <w:rsid w:val="23A433F9"/>
    <w:rsid w:val="2ACC43A5"/>
    <w:rsid w:val="2AE95DC6"/>
    <w:rsid w:val="2E0B6122"/>
    <w:rsid w:val="2E92144F"/>
    <w:rsid w:val="30DE6179"/>
    <w:rsid w:val="33E02912"/>
    <w:rsid w:val="33E05565"/>
    <w:rsid w:val="366370B9"/>
    <w:rsid w:val="386349F9"/>
    <w:rsid w:val="38E3699C"/>
    <w:rsid w:val="3AFC6C12"/>
    <w:rsid w:val="41A6043F"/>
    <w:rsid w:val="4BC302CD"/>
    <w:rsid w:val="4E337C74"/>
    <w:rsid w:val="4E350781"/>
    <w:rsid w:val="51EA715B"/>
    <w:rsid w:val="523114AE"/>
    <w:rsid w:val="52DE08CA"/>
    <w:rsid w:val="538633BD"/>
    <w:rsid w:val="53F32014"/>
    <w:rsid w:val="56936F99"/>
    <w:rsid w:val="590F5CE4"/>
    <w:rsid w:val="602E1446"/>
    <w:rsid w:val="628E35D9"/>
    <w:rsid w:val="63B7667A"/>
    <w:rsid w:val="6575718E"/>
    <w:rsid w:val="6605507D"/>
    <w:rsid w:val="6CC04B1B"/>
    <w:rsid w:val="6FF9492C"/>
    <w:rsid w:val="70725AE7"/>
    <w:rsid w:val="7127464A"/>
    <w:rsid w:val="72B50C96"/>
    <w:rsid w:val="77024E21"/>
    <w:rsid w:val="779E7B24"/>
    <w:rsid w:val="7A0021E1"/>
    <w:rsid w:val="7B845121"/>
    <w:rsid w:val="7C7E7CF2"/>
    <w:rsid w:val="7CBF5ABB"/>
    <w:rsid w:val="7CC2476C"/>
    <w:rsid w:val="7DD062CF"/>
    <w:rsid w:val="7E956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CJK JP Regular" w:hAnsi="Noto Sans CJK JP Regular" w:eastAsia="Noto Sans CJK JP Regular" w:cs="Noto Sans CJK JP Regular"/>
      <w:sz w:val="22"/>
      <w:szCs w:val="22"/>
      <w:lang w:val="zh-TW" w:eastAsia="zh-TW" w:bidi="zh-TW"/>
    </w:rPr>
  </w:style>
  <w:style w:type="paragraph" w:styleId="2">
    <w:name w:val="heading 1"/>
    <w:basedOn w:val="1"/>
    <w:next w:val="1"/>
    <w:qFormat/>
    <w:uiPriority w:val="1"/>
    <w:pPr>
      <w:spacing w:line="589" w:lineRule="exact"/>
      <w:ind w:left="162"/>
      <w:outlineLvl w:val="1"/>
    </w:pPr>
    <w:rPr>
      <w:rFonts w:ascii="Noto Sans CJK JP Regular" w:hAnsi="Noto Sans CJK JP Regular" w:eastAsia="Noto Sans CJK JP Regular" w:cs="Noto Sans CJK JP Regular"/>
      <w:sz w:val="28"/>
      <w:szCs w:val="28"/>
      <w:lang w:val="zh-TW" w:eastAsia="zh-TW" w:bidi="zh-TW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Noto Sans CJK JP Regular" w:hAnsi="Noto Sans CJK JP Regular" w:eastAsia="Noto Sans CJK JP Regular" w:cs="Noto Sans CJK JP Regular"/>
      <w:sz w:val="24"/>
      <w:szCs w:val="24"/>
      <w:lang w:val="zh-TW" w:eastAsia="zh-TW" w:bidi="zh-TW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589" w:hanging="360"/>
    </w:pPr>
    <w:rPr>
      <w:rFonts w:ascii="Noto Sans CJK JP Regular" w:hAnsi="Noto Sans CJK JP Regular" w:eastAsia="Noto Sans CJK JP Regular" w:cs="Noto Sans CJK JP Regular"/>
      <w:lang w:val="zh-TW" w:eastAsia="zh-TW" w:bidi="zh-TW"/>
    </w:rPr>
  </w:style>
  <w:style w:type="paragraph" w:customStyle="1" w:styleId="8">
    <w:name w:val="Table Paragraph"/>
    <w:basedOn w:val="1"/>
    <w:qFormat/>
    <w:uiPriority w:val="1"/>
    <w:rPr>
      <w:rFonts w:ascii="Noto Sans CJK JP Regular" w:hAnsi="Noto Sans CJK JP Regular" w:eastAsia="Noto Sans CJK JP Regular" w:cs="Noto Sans CJK JP Regular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ScaleCrop>false</ScaleCrop>
  <LinksUpToDate>false</LinksUpToDate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2019-03-25T11:06:00Z</dcterms:created>
  <dc:creator>user</dc:creator>
  <cp:lastModifiedBy>欢欢</cp:lastModifiedBy>
  <dcterms:modified xsi:type="dcterms:W3CDTF">2019-03-28T10:08:20Z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2019-03-25T00:00:00Z</vt:filetime>
  </property>
  <property fmtid="{D5CDD505-2E9C-101B-9397-08002B2CF9AE}" pid="5" name="KSOProductBuildVer">
    <vt:lpwstr>2052-11.1.0.8527</vt:lpwstr>
  </property>
</Properties>
</file>